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E0A96" w14:textId="77777777" w:rsidR="009A211B" w:rsidRPr="00C520B7" w:rsidRDefault="009A211B" w:rsidP="009A211B">
      <w:pPr>
        <w:tabs>
          <w:tab w:val="center" w:pos="4536"/>
          <w:tab w:val="right" w:pos="9072"/>
        </w:tabs>
        <w:rPr>
          <w:rFonts w:ascii="Arial" w:eastAsia="宋体" w:hAnsi="Arial" w:cs="Arial"/>
          <w:b/>
          <w:bCs/>
          <w:sz w:val="22"/>
          <w:lang w:eastAsia="zh-CN"/>
        </w:rPr>
      </w:pPr>
      <w:bookmarkStart w:id="0" w:name="OLE_LINK2"/>
      <w:bookmarkStart w:id="1" w:name="OLE_LINK3"/>
      <w:r w:rsidRPr="001509CE">
        <w:rPr>
          <w:rFonts w:ascii="Arial" w:eastAsia="MS Mincho" w:hAnsi="Arial" w:cs="Arial"/>
          <w:b/>
          <w:bCs/>
          <w:sz w:val="22"/>
        </w:rPr>
        <w:t xml:space="preserve">3GPP TSG RAN WG1 </w:t>
      </w:r>
      <w:r w:rsidR="00BD1813" w:rsidRPr="00BD1813">
        <w:rPr>
          <w:rFonts w:ascii="Arial" w:eastAsia="MS Mincho" w:hAnsi="Arial" w:cs="Arial"/>
          <w:b/>
          <w:bCs/>
          <w:sz w:val="22"/>
        </w:rPr>
        <w:t>NR Ad Hoc #3</w:t>
      </w:r>
      <w:r w:rsidRPr="001509CE">
        <w:rPr>
          <w:rFonts w:ascii="Arial" w:eastAsia="MS Mincho" w:hAnsi="Arial" w:cs="Arial"/>
          <w:b/>
          <w:bCs/>
          <w:sz w:val="22"/>
        </w:rPr>
        <w:tab/>
      </w:r>
      <w:r w:rsidRPr="001509CE">
        <w:rPr>
          <w:rFonts w:ascii="Arial" w:eastAsia="MS Mincho" w:hAnsi="Arial" w:cs="Arial"/>
          <w:b/>
          <w:bCs/>
          <w:sz w:val="22"/>
        </w:rPr>
        <w:tab/>
      </w:r>
      <w:r w:rsidR="006E19B3" w:rsidRPr="006E19B3">
        <w:rPr>
          <w:rFonts w:ascii="Arial" w:eastAsia="MS Mincho" w:hAnsi="Arial" w:cs="Arial"/>
          <w:b/>
          <w:bCs/>
          <w:sz w:val="22"/>
        </w:rPr>
        <w:t>R1-1715636</w:t>
      </w:r>
    </w:p>
    <w:p w14:paraId="5058E087" w14:textId="77777777" w:rsidR="009A211B" w:rsidRPr="001509CE" w:rsidRDefault="00BD1813" w:rsidP="009A211B">
      <w:pPr>
        <w:tabs>
          <w:tab w:val="center" w:pos="4536"/>
          <w:tab w:val="right" w:pos="9072"/>
        </w:tabs>
        <w:rPr>
          <w:rFonts w:ascii="Arial" w:eastAsia="MS Mincho" w:hAnsi="Arial" w:cs="Arial"/>
          <w:b/>
          <w:bCs/>
          <w:sz w:val="22"/>
        </w:rPr>
      </w:pPr>
      <w:r w:rsidRPr="00BD1813">
        <w:rPr>
          <w:rFonts w:ascii="Arial" w:eastAsia="宋体" w:hAnsi="Arial"/>
          <w:b/>
          <w:sz w:val="22"/>
          <w:lang w:eastAsia="zh-CN"/>
        </w:rPr>
        <w:t>Nagoya, Japan, 18th – 21st, September 2017</w:t>
      </w:r>
    </w:p>
    <w:bookmarkEnd w:id="0"/>
    <w:bookmarkEnd w:id="1"/>
    <w:p w14:paraId="7CAA722E" w14:textId="77777777" w:rsidR="00367877" w:rsidRPr="004F08FE" w:rsidRDefault="00367877" w:rsidP="00367877">
      <w:pPr>
        <w:pStyle w:val="a4"/>
        <w:rPr>
          <w:rFonts w:cs="Arial"/>
        </w:rPr>
      </w:pPr>
    </w:p>
    <w:p w14:paraId="31EB586E" w14:textId="77777777"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14:paraId="2CAC4868" w14:textId="77777777"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997939" w:rsidRPr="00997939">
        <w:rPr>
          <w:rFonts w:eastAsia="宋体" w:cs="Arial"/>
          <w:lang w:eastAsia="zh-CN"/>
        </w:rPr>
        <w:t>Design of short-PUCCH for UCI of more than 2 bits</w:t>
      </w:r>
    </w:p>
    <w:p w14:paraId="68628C74" w14:textId="77777777"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6E19B3" w:rsidRPr="006E19B3">
        <w:rPr>
          <w:rFonts w:cs="Arial"/>
        </w:rPr>
        <w:t>6.3.2.1.2</w:t>
      </w:r>
    </w:p>
    <w:p w14:paraId="27B333B4" w14:textId="77777777"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14:paraId="20D35A02"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2" w:name="OLE_LINK13"/>
      <w:bookmarkStart w:id="3"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6730BB7E" w14:textId="77777777" w:rsidR="00B778E7" w:rsidRDefault="00B778E7" w:rsidP="007A2186">
      <w:pPr>
        <w:pStyle w:val="a0"/>
        <w:rPr>
          <w:rFonts w:eastAsia="宋体"/>
          <w:lang w:val="en-GB" w:eastAsia="zh-CN"/>
        </w:rPr>
      </w:pPr>
      <w:r>
        <w:rPr>
          <w:rFonts w:eastAsia="宋体" w:hint="eastAsia"/>
          <w:lang w:val="en-GB" w:eastAsia="zh-CN"/>
        </w:rPr>
        <w:t xml:space="preserve">Regarding the </w:t>
      </w:r>
      <w:r w:rsidR="00ED4F9C">
        <w:rPr>
          <w:rFonts w:eastAsia="宋体"/>
          <w:lang w:val="en-GB" w:eastAsia="zh-CN"/>
        </w:rPr>
        <w:t xml:space="preserve">design </w:t>
      </w:r>
      <w:r w:rsidR="00FD024E" w:rsidRPr="00FD024E">
        <w:rPr>
          <w:rFonts w:eastAsia="宋体"/>
          <w:lang w:val="en-GB" w:eastAsia="zh-CN"/>
        </w:rPr>
        <w:t>of</w:t>
      </w:r>
      <w:r w:rsidR="00FD024E">
        <w:rPr>
          <w:rFonts w:eastAsia="宋体"/>
          <w:lang w:val="en-GB" w:eastAsia="zh-CN"/>
        </w:rPr>
        <w:t xml:space="preserve"> </w:t>
      </w:r>
      <w:r w:rsidR="008655CA">
        <w:rPr>
          <w:rFonts w:eastAsia="宋体"/>
          <w:lang w:val="en-GB" w:eastAsia="zh-CN"/>
        </w:rPr>
        <w:t xml:space="preserve">short </w:t>
      </w:r>
      <w:r w:rsidR="00FD024E">
        <w:rPr>
          <w:rFonts w:eastAsia="宋体"/>
          <w:lang w:val="en-GB" w:eastAsia="zh-CN"/>
        </w:rPr>
        <w:t>NR-</w:t>
      </w:r>
      <w:r w:rsidR="00FD024E" w:rsidRPr="00FD024E">
        <w:rPr>
          <w:rFonts w:eastAsia="宋体"/>
          <w:lang w:val="en-GB" w:eastAsia="zh-CN"/>
        </w:rPr>
        <w:t xml:space="preserve">PUCCH </w:t>
      </w:r>
      <w:r w:rsidR="007634E4">
        <w:rPr>
          <w:rFonts w:eastAsia="宋体"/>
          <w:lang w:val="en-GB" w:eastAsia="zh-CN"/>
        </w:rPr>
        <w:t>with</w:t>
      </w:r>
      <w:r w:rsidR="00FD024E">
        <w:rPr>
          <w:rFonts w:eastAsia="宋体"/>
          <w:lang w:val="en-GB" w:eastAsia="zh-CN"/>
        </w:rPr>
        <w:t xml:space="preserve"> </w:t>
      </w:r>
      <w:r w:rsidR="00795127">
        <w:rPr>
          <w:rFonts w:eastAsia="宋体"/>
          <w:lang w:val="en-GB" w:eastAsia="zh-CN"/>
        </w:rPr>
        <w:t>more than</w:t>
      </w:r>
      <w:r w:rsidR="00FD024E">
        <w:rPr>
          <w:rFonts w:eastAsia="宋体"/>
          <w:lang w:val="en-GB" w:eastAsia="zh-CN"/>
        </w:rPr>
        <w:t xml:space="preserve"> 2 bits UCI payload,</w:t>
      </w:r>
      <w:r w:rsidR="00ED4F9C" w:rsidRPr="00A83CFB">
        <w:rPr>
          <w:rFonts w:eastAsia="宋体"/>
          <w:lang w:val="en-GB" w:eastAsia="zh-CN"/>
        </w:rPr>
        <w:t xml:space="preserve"> </w:t>
      </w:r>
      <w:r w:rsidR="00ED4F9C">
        <w:rPr>
          <w:rFonts w:eastAsia="宋体"/>
          <w:lang w:val="en-GB" w:eastAsia="zh-CN"/>
        </w:rPr>
        <w:t>t</w:t>
      </w:r>
      <w:r w:rsidR="00ED4F9C" w:rsidRPr="00ED4F9C">
        <w:rPr>
          <w:rFonts w:eastAsia="宋体"/>
          <w:lang w:val="en-GB" w:eastAsia="zh-CN"/>
        </w:rPr>
        <w:t xml:space="preserve">he following agreements </w:t>
      </w:r>
      <w:r w:rsidR="007634E4">
        <w:rPr>
          <w:rFonts w:eastAsia="宋体"/>
          <w:lang w:val="en-GB" w:eastAsia="zh-CN"/>
        </w:rPr>
        <w:t xml:space="preserve">and working assumptions </w:t>
      </w:r>
      <w:r w:rsidR="00ED4F9C" w:rsidRPr="00ED4F9C">
        <w:rPr>
          <w:rFonts w:eastAsia="宋体"/>
          <w:lang w:val="en-GB" w:eastAsia="zh-CN"/>
        </w:rPr>
        <w:t>were made during</w:t>
      </w:r>
      <w:r w:rsidR="00ED4F9C">
        <w:rPr>
          <w:rFonts w:eastAsia="宋体"/>
          <w:lang w:val="en-GB" w:eastAsia="zh-CN"/>
        </w:rPr>
        <w:t xml:space="preserve"> the</w:t>
      </w:r>
      <w:r w:rsidR="00ED4F9C" w:rsidRPr="00ED4F9C">
        <w:rPr>
          <w:rFonts w:eastAsia="宋体"/>
          <w:lang w:val="en-GB" w:eastAsia="zh-CN"/>
        </w:rPr>
        <w:t xml:space="preserve"> meeting</w:t>
      </w:r>
      <w:r w:rsidR="00ED4F9C">
        <w:rPr>
          <w:rFonts w:eastAsia="宋体"/>
          <w:lang w:val="en-GB" w:eastAsia="zh-CN"/>
        </w:rPr>
        <w:t xml:space="preserve"> of</w:t>
      </w:r>
      <w:r w:rsidR="00E91C81">
        <w:rPr>
          <w:rFonts w:eastAsia="宋体"/>
          <w:lang w:val="en-GB" w:eastAsia="zh-CN"/>
        </w:rPr>
        <w:t xml:space="preserve"> RAN1 </w:t>
      </w:r>
      <w:r w:rsidR="00940B3C">
        <w:rPr>
          <w:rFonts w:eastAsia="宋体"/>
          <w:lang w:val="en-GB" w:eastAsia="zh-CN"/>
        </w:rPr>
        <w:t>#</w:t>
      </w:r>
      <w:r w:rsidR="007634E4">
        <w:rPr>
          <w:rFonts w:eastAsia="宋体"/>
          <w:lang w:val="en-GB" w:eastAsia="zh-CN"/>
        </w:rPr>
        <w:t>90</w:t>
      </w:r>
      <w:r w:rsidR="00010878">
        <w:rPr>
          <w:rFonts w:eastAsia="宋体"/>
          <w:lang w:val="en-GB" w:eastAsia="zh-CN"/>
        </w:rPr>
        <w:t xml:space="preserve"> [1]:</w:t>
      </w:r>
    </w:p>
    <w:p w14:paraId="5395B686" w14:textId="77777777" w:rsidR="00AE256C" w:rsidRPr="00AE256C" w:rsidRDefault="00AE256C" w:rsidP="00AE256C">
      <w:pPr>
        <w:rPr>
          <w:rFonts w:ascii="Times" w:eastAsia="宋体" w:hAnsi="Times"/>
          <w:b/>
          <w:sz w:val="20"/>
          <w:lang w:val="en-GB" w:eastAsia="zh-CN"/>
        </w:rPr>
      </w:pPr>
      <w:r w:rsidRPr="00AE256C">
        <w:rPr>
          <w:rFonts w:ascii="Times" w:eastAsia="宋体" w:hAnsi="Times" w:hint="eastAsia"/>
          <w:b/>
          <w:sz w:val="20"/>
          <w:highlight w:val="green"/>
          <w:lang w:val="en-GB" w:eastAsia="zh-CN"/>
        </w:rPr>
        <w:t>Agreements:</w:t>
      </w:r>
    </w:p>
    <w:p w14:paraId="31882625" w14:textId="77777777" w:rsidR="00AE256C" w:rsidRPr="00AE256C" w:rsidRDefault="00AE256C" w:rsidP="00AE256C">
      <w:pPr>
        <w:numPr>
          <w:ilvl w:val="0"/>
          <w:numId w:val="36"/>
        </w:numPr>
        <w:tabs>
          <w:tab w:val="left" w:pos="0"/>
        </w:tabs>
        <w:rPr>
          <w:rFonts w:ascii="Times" w:eastAsia="宋体" w:hAnsi="Times"/>
          <w:sz w:val="20"/>
          <w:lang w:val="en-GB" w:eastAsia="zh-CN"/>
        </w:rPr>
      </w:pPr>
      <w:r w:rsidRPr="00AE256C">
        <w:rPr>
          <w:rFonts w:ascii="Times" w:eastAsia="宋体" w:hAnsi="Times"/>
          <w:sz w:val="20"/>
          <w:lang w:val="en-GB" w:eastAsia="zh-CN"/>
        </w:rPr>
        <w:t>For 1-symbol short-PUCCH for UCI of more than 2 bits,</w:t>
      </w:r>
    </w:p>
    <w:p w14:paraId="4F2C2FC2" w14:textId="77777777" w:rsidR="00AE256C" w:rsidRPr="00AE256C" w:rsidRDefault="00AE256C" w:rsidP="00AE256C">
      <w:pPr>
        <w:numPr>
          <w:ilvl w:val="1"/>
          <w:numId w:val="36"/>
        </w:numPr>
        <w:tabs>
          <w:tab w:val="left" w:pos="0"/>
        </w:tabs>
        <w:rPr>
          <w:rFonts w:ascii="Times" w:eastAsia="宋体" w:hAnsi="Times"/>
          <w:sz w:val="20"/>
          <w:lang w:val="en-GB" w:eastAsia="zh-CN"/>
        </w:rPr>
      </w:pPr>
      <w:r w:rsidRPr="00AE256C">
        <w:rPr>
          <w:rFonts w:ascii="Times" w:eastAsia="宋体" w:hAnsi="Times"/>
          <w:sz w:val="20"/>
          <w:lang w:val="en-GB" w:eastAsia="zh-CN"/>
        </w:rPr>
        <w:t>The number of PRBs that can be used for a PUCCH is configurable.</w:t>
      </w:r>
    </w:p>
    <w:p w14:paraId="6D3108E7" w14:textId="77777777" w:rsidR="00AE256C" w:rsidRPr="00AE256C" w:rsidRDefault="00AE256C" w:rsidP="00AE256C">
      <w:pPr>
        <w:numPr>
          <w:ilvl w:val="2"/>
          <w:numId w:val="36"/>
        </w:numPr>
        <w:tabs>
          <w:tab w:val="left" w:pos="0"/>
        </w:tabs>
        <w:rPr>
          <w:rFonts w:ascii="Times" w:eastAsia="宋体" w:hAnsi="Times"/>
          <w:sz w:val="20"/>
          <w:lang w:val="en-GB" w:eastAsia="zh-CN"/>
        </w:rPr>
      </w:pPr>
      <w:r w:rsidRPr="00AE256C">
        <w:rPr>
          <w:rFonts w:ascii="Times" w:eastAsia="宋体" w:hAnsi="Times"/>
          <w:sz w:val="20"/>
          <w:lang w:val="en-GB" w:eastAsia="zh-CN"/>
        </w:rPr>
        <w:t>Support contiguous and non-contiguous PRB allocation.</w:t>
      </w:r>
    </w:p>
    <w:p w14:paraId="0D2F878C" w14:textId="77777777" w:rsidR="00AE256C" w:rsidRPr="00AE256C" w:rsidRDefault="00AE256C" w:rsidP="00AE256C">
      <w:pPr>
        <w:numPr>
          <w:ilvl w:val="3"/>
          <w:numId w:val="36"/>
        </w:numPr>
        <w:tabs>
          <w:tab w:val="left" w:pos="0"/>
        </w:tabs>
        <w:rPr>
          <w:rFonts w:ascii="Times" w:eastAsia="宋体" w:hAnsi="Times"/>
          <w:sz w:val="20"/>
          <w:lang w:val="en-GB" w:eastAsia="zh-CN"/>
        </w:rPr>
      </w:pPr>
      <w:r w:rsidRPr="00AE256C">
        <w:rPr>
          <w:rFonts w:ascii="Times" w:eastAsia="宋体" w:hAnsi="Times"/>
          <w:sz w:val="20"/>
          <w:lang w:val="en-GB" w:eastAsia="zh-CN"/>
        </w:rPr>
        <w:t>If prioritization is necessary, contiguous PRB allocation is prioritized.</w:t>
      </w:r>
    </w:p>
    <w:p w14:paraId="736FC2A0" w14:textId="77777777" w:rsidR="00AE256C" w:rsidRPr="00AE256C" w:rsidRDefault="00AE256C" w:rsidP="00AE256C">
      <w:pPr>
        <w:numPr>
          <w:ilvl w:val="1"/>
          <w:numId w:val="36"/>
        </w:numPr>
        <w:tabs>
          <w:tab w:val="left" w:pos="0"/>
        </w:tabs>
        <w:rPr>
          <w:rFonts w:ascii="Times" w:eastAsia="宋体" w:hAnsi="Times"/>
          <w:sz w:val="20"/>
          <w:lang w:val="en-GB" w:eastAsia="zh-CN"/>
        </w:rPr>
      </w:pPr>
      <w:r w:rsidRPr="00AE256C">
        <w:rPr>
          <w:rFonts w:ascii="Times" w:eastAsia="宋体" w:hAnsi="Times"/>
          <w:sz w:val="20"/>
          <w:lang w:val="en-GB" w:eastAsia="zh-CN"/>
        </w:rPr>
        <w:t>The number of DM-RS REs per PRB is 4.</w:t>
      </w:r>
    </w:p>
    <w:p w14:paraId="218A59E1" w14:textId="77777777" w:rsidR="00AE256C" w:rsidRPr="00AE256C" w:rsidRDefault="00AE256C" w:rsidP="00AE256C">
      <w:pPr>
        <w:numPr>
          <w:ilvl w:val="2"/>
          <w:numId w:val="36"/>
        </w:numPr>
        <w:tabs>
          <w:tab w:val="left" w:pos="0"/>
        </w:tabs>
        <w:rPr>
          <w:rFonts w:ascii="Times" w:eastAsia="宋体" w:hAnsi="Times"/>
          <w:sz w:val="20"/>
          <w:lang w:val="en-GB" w:eastAsia="zh-CN"/>
        </w:rPr>
      </w:pPr>
      <w:r w:rsidRPr="00AE256C">
        <w:rPr>
          <w:rFonts w:ascii="Times" w:eastAsia="宋体" w:hAnsi="Times" w:hint="eastAsia"/>
          <w:sz w:val="20"/>
          <w:lang w:val="en-GB" w:eastAsia="zh-CN"/>
        </w:rPr>
        <w:t>DM-RS REs are at the fixed positions within a PRB.</w:t>
      </w:r>
    </w:p>
    <w:p w14:paraId="53A6D9FD" w14:textId="77777777" w:rsidR="00AE256C" w:rsidRPr="00AE256C" w:rsidRDefault="00AE256C" w:rsidP="00AE256C">
      <w:pPr>
        <w:numPr>
          <w:ilvl w:val="1"/>
          <w:numId w:val="36"/>
        </w:numPr>
        <w:tabs>
          <w:tab w:val="left" w:pos="0"/>
        </w:tabs>
        <w:rPr>
          <w:rFonts w:ascii="Times" w:eastAsia="宋体" w:hAnsi="Times"/>
          <w:sz w:val="20"/>
          <w:lang w:val="en-GB" w:eastAsia="zh-CN"/>
        </w:rPr>
      </w:pPr>
      <w:r w:rsidRPr="00AE256C">
        <w:rPr>
          <w:rFonts w:ascii="Times" w:eastAsia="宋体" w:hAnsi="Times"/>
          <w:sz w:val="20"/>
          <w:lang w:val="en-GB" w:eastAsia="zh-CN"/>
        </w:rPr>
        <w:t>The sequences used for DM-RS are one of the following:</w:t>
      </w:r>
    </w:p>
    <w:p w14:paraId="4305A32A" w14:textId="77777777" w:rsidR="00AE256C" w:rsidRPr="00AE256C" w:rsidRDefault="00AE256C" w:rsidP="00AE256C">
      <w:pPr>
        <w:numPr>
          <w:ilvl w:val="2"/>
          <w:numId w:val="36"/>
        </w:numPr>
        <w:tabs>
          <w:tab w:val="left" w:pos="0"/>
        </w:tabs>
        <w:rPr>
          <w:rFonts w:ascii="Times" w:eastAsia="宋体" w:hAnsi="Times"/>
          <w:sz w:val="20"/>
          <w:lang w:val="en-GB" w:eastAsia="zh-CN"/>
        </w:rPr>
      </w:pPr>
      <w:r w:rsidRPr="00AE256C">
        <w:rPr>
          <w:rFonts w:ascii="Times" w:eastAsia="宋体" w:hAnsi="Times"/>
          <w:sz w:val="20"/>
          <w:lang w:val="en-GB" w:eastAsia="zh-CN"/>
        </w:rPr>
        <w:t>Option 1: PN sequences as for PUSCH</w:t>
      </w:r>
    </w:p>
    <w:p w14:paraId="4A515D72" w14:textId="77777777" w:rsidR="00AE256C" w:rsidRPr="00AE256C" w:rsidRDefault="00AE256C" w:rsidP="00AE256C">
      <w:pPr>
        <w:numPr>
          <w:ilvl w:val="2"/>
          <w:numId w:val="36"/>
        </w:numPr>
        <w:tabs>
          <w:tab w:val="left" w:pos="0"/>
        </w:tabs>
        <w:rPr>
          <w:rFonts w:ascii="Times" w:eastAsia="宋体" w:hAnsi="Times"/>
          <w:sz w:val="20"/>
          <w:lang w:val="en-GB" w:eastAsia="zh-CN"/>
        </w:rPr>
      </w:pPr>
      <w:r w:rsidRPr="00AE256C">
        <w:rPr>
          <w:rFonts w:ascii="Times" w:eastAsia="宋体" w:hAnsi="Times"/>
          <w:sz w:val="20"/>
          <w:lang w:val="en-GB" w:eastAsia="zh-CN"/>
        </w:rPr>
        <w:t>Option 2: LTE computer-generated/ZC sequence</w:t>
      </w:r>
    </w:p>
    <w:p w14:paraId="2E7ABA6D" w14:textId="77777777" w:rsidR="00AE256C" w:rsidRPr="00AE256C" w:rsidRDefault="00AE256C" w:rsidP="00AE256C">
      <w:pPr>
        <w:rPr>
          <w:rFonts w:ascii="Times" w:eastAsia="宋体" w:hAnsi="Times"/>
          <w:sz w:val="20"/>
          <w:lang w:val="en-GB" w:eastAsia="zh-CN"/>
        </w:rPr>
      </w:pPr>
    </w:p>
    <w:p w14:paraId="354EC389" w14:textId="77777777" w:rsidR="00AE256C" w:rsidRPr="00AE256C" w:rsidRDefault="00AE256C" w:rsidP="00AE256C">
      <w:pPr>
        <w:rPr>
          <w:rFonts w:ascii="Times" w:eastAsia="宋体" w:hAnsi="Times"/>
          <w:b/>
          <w:sz w:val="20"/>
          <w:lang w:val="en-GB" w:eastAsia="zh-CN"/>
        </w:rPr>
      </w:pPr>
      <w:r w:rsidRPr="00AE256C">
        <w:rPr>
          <w:rFonts w:ascii="Times" w:eastAsia="宋体" w:hAnsi="Times" w:hint="eastAsia"/>
          <w:b/>
          <w:sz w:val="20"/>
          <w:highlight w:val="darkYellow"/>
          <w:lang w:val="en-GB" w:eastAsia="zh-CN"/>
        </w:rPr>
        <w:t>Working assumptions:</w:t>
      </w:r>
    </w:p>
    <w:p w14:paraId="29B033BD" w14:textId="77777777" w:rsidR="00AE256C" w:rsidRPr="00AE256C" w:rsidRDefault="00AE256C" w:rsidP="00AE256C">
      <w:pPr>
        <w:numPr>
          <w:ilvl w:val="0"/>
          <w:numId w:val="37"/>
        </w:numPr>
        <w:tabs>
          <w:tab w:val="left" w:pos="0"/>
        </w:tabs>
        <w:rPr>
          <w:rFonts w:ascii="Times" w:eastAsia="宋体" w:hAnsi="Times"/>
          <w:sz w:val="20"/>
          <w:lang w:val="en-GB" w:eastAsia="zh-CN"/>
        </w:rPr>
      </w:pPr>
      <w:r w:rsidRPr="00AE256C">
        <w:rPr>
          <w:rFonts w:ascii="Times" w:eastAsia="宋体" w:hAnsi="Times" w:hint="eastAsia"/>
          <w:sz w:val="20"/>
          <w:lang w:val="en-GB" w:eastAsia="zh-CN"/>
        </w:rPr>
        <w:t>For 1-symbol short-PUCCH for UCI of more than 2 bits,</w:t>
      </w:r>
    </w:p>
    <w:p w14:paraId="67BDB2BF" w14:textId="77777777" w:rsidR="00AE256C" w:rsidRDefault="00AE256C" w:rsidP="00AE256C">
      <w:pPr>
        <w:numPr>
          <w:ilvl w:val="1"/>
          <w:numId w:val="37"/>
        </w:numPr>
        <w:tabs>
          <w:tab w:val="left" w:pos="0"/>
        </w:tabs>
        <w:rPr>
          <w:rFonts w:ascii="Times" w:eastAsia="宋体" w:hAnsi="Times"/>
          <w:sz w:val="20"/>
          <w:lang w:val="en-GB" w:eastAsia="zh-CN"/>
        </w:rPr>
      </w:pPr>
      <w:r w:rsidRPr="00AE256C">
        <w:rPr>
          <w:rFonts w:ascii="Times" w:eastAsia="宋体" w:hAnsi="Times"/>
          <w:sz w:val="20"/>
          <w:lang w:val="en-GB" w:eastAsia="zh-CN"/>
        </w:rPr>
        <w:t>DMRS REs are evenly</w:t>
      </w:r>
      <w:r w:rsidRPr="00AE256C">
        <w:rPr>
          <w:rFonts w:ascii="Times" w:eastAsia="宋体" w:hAnsi="Times" w:hint="eastAsia"/>
          <w:sz w:val="20"/>
          <w:lang w:val="en-GB" w:eastAsia="zh-CN"/>
        </w:rPr>
        <w:t xml:space="preserve"> </w:t>
      </w:r>
      <w:r w:rsidRPr="00AE256C">
        <w:rPr>
          <w:rFonts w:ascii="Times" w:eastAsia="宋体" w:hAnsi="Times"/>
          <w:sz w:val="20"/>
          <w:lang w:val="en-GB" w:eastAsia="zh-CN"/>
        </w:rPr>
        <w:t>distributed within a PRB</w:t>
      </w:r>
    </w:p>
    <w:p w14:paraId="737F4876" w14:textId="77777777" w:rsidR="00AE256C" w:rsidRPr="00AE256C" w:rsidRDefault="00AE256C" w:rsidP="00AE256C">
      <w:pPr>
        <w:numPr>
          <w:ilvl w:val="1"/>
          <w:numId w:val="37"/>
        </w:numPr>
        <w:tabs>
          <w:tab w:val="left" w:pos="0"/>
        </w:tabs>
        <w:rPr>
          <w:rFonts w:ascii="Times" w:eastAsia="宋体" w:hAnsi="Times"/>
          <w:sz w:val="20"/>
          <w:lang w:val="en-GB" w:eastAsia="zh-CN"/>
        </w:rPr>
      </w:pPr>
      <w:r w:rsidRPr="00AE256C">
        <w:rPr>
          <w:rFonts w:ascii="Times" w:eastAsia="宋体" w:hAnsi="Times"/>
          <w:sz w:val="20"/>
          <w:lang w:val="en-GB" w:eastAsia="zh-CN"/>
        </w:rPr>
        <w:t>FFS: Shifted mapping</w:t>
      </w:r>
    </w:p>
    <w:p w14:paraId="750BD977" w14:textId="77777777" w:rsidR="0058774B" w:rsidRPr="00390D92" w:rsidRDefault="006757D3" w:rsidP="002E57C1">
      <w:pPr>
        <w:pStyle w:val="a0"/>
        <w:spacing w:before="120"/>
        <w:rPr>
          <w:rFonts w:eastAsia="宋体"/>
          <w:lang w:val="en-GB" w:eastAsia="zh-CN"/>
        </w:rPr>
      </w:pPr>
      <w:r w:rsidRPr="006757D3">
        <w:rPr>
          <w:rFonts w:eastAsia="宋体"/>
          <w:lang w:val="en-GB" w:eastAsia="zh-CN"/>
        </w:rPr>
        <w:t xml:space="preserve">In this contribution, we </w:t>
      </w:r>
      <w:r w:rsidR="00FD024E">
        <w:rPr>
          <w:rFonts w:eastAsia="宋体"/>
          <w:lang w:val="en-GB" w:eastAsia="zh-CN"/>
        </w:rPr>
        <w:t xml:space="preserve">make </w:t>
      </w:r>
      <w:r w:rsidR="002055BE" w:rsidRPr="006757D3">
        <w:rPr>
          <w:rFonts w:eastAsia="宋体"/>
          <w:lang w:val="en-GB" w:eastAsia="zh-CN"/>
        </w:rPr>
        <w:t xml:space="preserve">link level </w:t>
      </w:r>
      <w:r w:rsidR="00FD024E" w:rsidRPr="00B72E64">
        <w:rPr>
          <w:rFonts w:eastAsia="MS Mincho"/>
          <w:lang w:eastAsia="ja-JP"/>
        </w:rPr>
        <w:t>simulation</w:t>
      </w:r>
      <w:r w:rsidR="00FD024E">
        <w:rPr>
          <w:rFonts w:eastAsia="MS Mincho"/>
          <w:lang w:eastAsia="ja-JP"/>
        </w:rPr>
        <w:t xml:space="preserve">s </w:t>
      </w:r>
      <w:r w:rsidR="00FD024E" w:rsidRPr="00B72E64">
        <w:rPr>
          <w:rFonts w:eastAsia="MS Mincho"/>
          <w:lang w:eastAsia="ja-JP"/>
        </w:rPr>
        <w:t>for 1-symbol</w:t>
      </w:r>
      <w:r w:rsidR="00932944">
        <w:rPr>
          <w:rFonts w:eastAsia="MS Mincho"/>
          <w:lang w:eastAsia="ja-JP"/>
        </w:rPr>
        <w:t xml:space="preserve"> and 2-symbol</w:t>
      </w:r>
      <w:r w:rsidR="00FD024E" w:rsidRPr="00B72E64">
        <w:rPr>
          <w:rFonts w:eastAsia="MS Mincho"/>
          <w:lang w:eastAsia="ja-JP"/>
        </w:rPr>
        <w:t xml:space="preserve"> NR-PUCCH </w:t>
      </w:r>
      <w:r w:rsidR="00932944">
        <w:rPr>
          <w:rFonts w:eastAsia="MS Mincho"/>
          <w:lang w:eastAsia="ja-JP"/>
        </w:rPr>
        <w:t>with more than 2-bit</w:t>
      </w:r>
      <w:r w:rsidR="00795127">
        <w:rPr>
          <w:rFonts w:eastAsia="MS Mincho"/>
          <w:lang w:eastAsia="ja-JP"/>
        </w:rPr>
        <w:t xml:space="preserve"> </w:t>
      </w:r>
      <w:r w:rsidR="00FD024E" w:rsidRPr="00B72E64">
        <w:rPr>
          <w:rFonts w:eastAsia="MS Mincho"/>
          <w:lang w:eastAsia="ja-JP"/>
        </w:rPr>
        <w:t>UCI payload</w:t>
      </w:r>
      <w:r w:rsidR="004D2C95">
        <w:rPr>
          <w:rFonts w:eastAsia="宋体"/>
          <w:lang w:val="en-GB" w:eastAsia="zh-CN"/>
        </w:rPr>
        <w:t>, as well as present o</w:t>
      </w:r>
      <w:r w:rsidRPr="006757D3">
        <w:rPr>
          <w:rFonts w:eastAsia="宋体"/>
          <w:lang w:val="en-GB" w:eastAsia="zh-CN"/>
        </w:rPr>
        <w:t xml:space="preserve">ur view based on </w:t>
      </w:r>
      <w:r w:rsidR="002055BE">
        <w:rPr>
          <w:rFonts w:eastAsia="宋体"/>
          <w:lang w:val="en-GB" w:eastAsia="zh-CN"/>
        </w:rPr>
        <w:t xml:space="preserve">the </w:t>
      </w:r>
      <w:r w:rsidRPr="006757D3">
        <w:rPr>
          <w:rFonts w:eastAsia="宋体"/>
          <w:lang w:val="en-GB" w:eastAsia="zh-CN"/>
        </w:rPr>
        <w:t>simulation results</w:t>
      </w:r>
      <w:r w:rsidR="004D2C95">
        <w:rPr>
          <w:rFonts w:eastAsia="宋体"/>
          <w:lang w:val="en-GB" w:eastAsia="zh-CN"/>
        </w:rPr>
        <w:t>.</w:t>
      </w:r>
    </w:p>
    <w:p w14:paraId="62A29B25" w14:textId="37794579" w:rsidR="00BE01BF" w:rsidRDefault="00CA21E9" w:rsidP="00BE01BF">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DMRS</w:t>
      </w:r>
    </w:p>
    <w:p w14:paraId="1326D075" w14:textId="77777777" w:rsidR="00F970A9" w:rsidRPr="00F970A9" w:rsidRDefault="00AE256C" w:rsidP="00AE256C">
      <w:pPr>
        <w:pStyle w:val="2"/>
        <w:keepLines/>
        <w:numPr>
          <w:ilvl w:val="1"/>
          <w:numId w:val="5"/>
        </w:numPr>
        <w:overflowPunct w:val="0"/>
        <w:autoSpaceDE w:val="0"/>
        <w:autoSpaceDN w:val="0"/>
        <w:adjustRightInd w:val="0"/>
        <w:spacing w:before="180" w:after="180"/>
        <w:textAlignment w:val="baseline"/>
        <w:rPr>
          <w:rFonts w:ascii="Arial" w:eastAsia="宋体" w:hAnsi="Arial"/>
          <w:b w:val="0"/>
          <w:sz w:val="32"/>
          <w:szCs w:val="20"/>
          <w:lang w:val="en-GB" w:eastAsia="zh-CN"/>
        </w:rPr>
      </w:pPr>
      <w:r w:rsidRPr="00AE256C">
        <w:rPr>
          <w:rFonts w:ascii="Arial" w:eastAsia="宋体" w:hAnsi="Arial" w:cs="Times New Roman"/>
          <w:b w:val="0"/>
          <w:sz w:val="32"/>
          <w:szCs w:val="20"/>
          <w:lang w:val="en-GB" w:eastAsia="zh-CN"/>
        </w:rPr>
        <w:t>DMRS pattern</w:t>
      </w:r>
      <w:r w:rsidR="00F970A9" w:rsidRPr="00F970A9">
        <w:rPr>
          <w:rFonts w:ascii="Arial" w:eastAsia="宋体" w:hAnsi="Arial" w:cs="Times New Roman"/>
          <w:b w:val="0"/>
          <w:sz w:val="32"/>
          <w:szCs w:val="20"/>
          <w:lang w:val="en-GB" w:eastAsia="zh-CN"/>
        </w:rPr>
        <w:t xml:space="preserve"> </w:t>
      </w:r>
      <w:r>
        <w:rPr>
          <w:rFonts w:ascii="Arial" w:eastAsia="宋体" w:hAnsi="Arial" w:cs="Times New Roman"/>
          <w:b w:val="0"/>
          <w:sz w:val="32"/>
          <w:szCs w:val="20"/>
          <w:lang w:val="en-GB" w:eastAsia="zh-CN"/>
        </w:rPr>
        <w:t xml:space="preserve">for 1-symbol </w:t>
      </w:r>
      <w:r w:rsidR="00F970A9" w:rsidRPr="00F970A9">
        <w:rPr>
          <w:rFonts w:ascii="Arial" w:eastAsia="宋体" w:hAnsi="Arial" w:cs="Times New Roman"/>
          <w:b w:val="0"/>
          <w:sz w:val="32"/>
          <w:szCs w:val="20"/>
          <w:lang w:val="en-GB" w:eastAsia="zh-CN"/>
        </w:rPr>
        <w:t>PUCCH more than 2-bit</w:t>
      </w:r>
    </w:p>
    <w:p w14:paraId="5317CF33" w14:textId="77777777" w:rsidR="000969B3" w:rsidRPr="008637A1" w:rsidRDefault="008E1DFB" w:rsidP="008E1DFB">
      <w:pPr>
        <w:jc w:val="both"/>
        <w:rPr>
          <w:rFonts w:ascii="Times" w:eastAsia="宋体" w:hAnsi="Times"/>
          <w:sz w:val="20"/>
          <w:lang w:val="en-GB" w:eastAsia="zh-CN"/>
        </w:rPr>
      </w:pPr>
      <w:r w:rsidRPr="008E1DFB">
        <w:rPr>
          <w:rFonts w:ascii="Times" w:eastAsia="宋体" w:hAnsi="Times"/>
          <w:sz w:val="20"/>
          <w:lang w:val="en-GB" w:eastAsia="zh-CN"/>
        </w:rPr>
        <w:t>It’s agreed that for 1-symbol NR-PUCCH with more than 2</w:t>
      </w:r>
      <w:r w:rsidR="00932944">
        <w:rPr>
          <w:rFonts w:ascii="Times" w:eastAsia="宋体" w:hAnsi="Times"/>
          <w:sz w:val="20"/>
          <w:lang w:val="en-GB" w:eastAsia="zh-CN"/>
        </w:rPr>
        <w:t>-</w:t>
      </w:r>
      <w:r w:rsidRPr="008E1DFB">
        <w:rPr>
          <w:rFonts w:ascii="Times" w:eastAsia="宋体" w:hAnsi="Times"/>
          <w:sz w:val="20"/>
          <w:lang w:val="en-GB" w:eastAsia="zh-CN"/>
        </w:rPr>
        <w:t>bit</w:t>
      </w:r>
      <w:r w:rsidR="00932944">
        <w:rPr>
          <w:rFonts w:ascii="Times" w:eastAsia="宋体" w:hAnsi="Times"/>
          <w:sz w:val="20"/>
          <w:lang w:val="en-GB" w:eastAsia="zh-CN"/>
        </w:rPr>
        <w:t xml:space="preserve"> UCI</w:t>
      </w:r>
      <w:r w:rsidRPr="008E1DFB">
        <w:rPr>
          <w:rFonts w:ascii="Times" w:eastAsia="宋体" w:hAnsi="Times"/>
          <w:sz w:val="20"/>
          <w:lang w:val="en-GB" w:eastAsia="zh-CN"/>
        </w:rPr>
        <w:t>, RS and UCI are multiplexed in FDM manner in the OFDM symbol where RS and UCI are mapped on different subcarriers</w:t>
      </w:r>
      <w:r w:rsidR="00932944">
        <w:rPr>
          <w:rFonts w:ascii="Times" w:eastAsia="宋体" w:hAnsi="Times"/>
          <w:sz w:val="20"/>
          <w:lang w:val="en-GB" w:eastAsia="zh-CN"/>
        </w:rPr>
        <w:t xml:space="preserve">. </w:t>
      </w:r>
      <w:r w:rsidR="007634E4" w:rsidRPr="007634E4">
        <w:rPr>
          <w:rFonts w:ascii="Times" w:eastAsia="宋体" w:hAnsi="Times"/>
          <w:sz w:val="20"/>
          <w:lang w:val="en-GB" w:eastAsia="zh-CN"/>
        </w:rPr>
        <w:t>The n</w:t>
      </w:r>
      <w:r w:rsidR="007634E4">
        <w:rPr>
          <w:rFonts w:ascii="Times" w:eastAsia="宋体" w:hAnsi="Times"/>
          <w:sz w:val="20"/>
          <w:lang w:val="en-GB" w:eastAsia="zh-CN"/>
        </w:rPr>
        <w:t xml:space="preserve">umber of DM-RS REs per PRB is 4 and </w:t>
      </w:r>
      <w:r w:rsidR="007634E4" w:rsidRPr="007634E4">
        <w:rPr>
          <w:rFonts w:ascii="Times" w:eastAsia="宋体" w:hAnsi="Times"/>
          <w:sz w:val="20"/>
          <w:lang w:val="en-GB" w:eastAsia="zh-CN"/>
        </w:rPr>
        <w:t>DMRS REs are evenly distributed within a PRB</w:t>
      </w:r>
      <w:r w:rsidR="007634E4">
        <w:rPr>
          <w:rFonts w:ascii="Times" w:eastAsia="宋体" w:hAnsi="Times"/>
          <w:sz w:val="20"/>
          <w:lang w:val="en-GB" w:eastAsia="zh-CN"/>
        </w:rPr>
        <w:t xml:space="preserve">. </w:t>
      </w:r>
      <w:r w:rsidR="0026128C">
        <w:rPr>
          <w:rFonts w:ascii="Times" w:eastAsia="宋体" w:hAnsi="Times"/>
          <w:sz w:val="20"/>
          <w:lang w:val="en-GB" w:eastAsia="zh-CN"/>
        </w:rPr>
        <w:t xml:space="preserve">In Figure. 1, it shows </w:t>
      </w:r>
      <w:r w:rsidR="007634E4">
        <w:rPr>
          <w:rFonts w:ascii="Times" w:eastAsia="宋体" w:hAnsi="Times"/>
          <w:sz w:val="20"/>
          <w:lang w:val="en-GB" w:eastAsia="zh-CN"/>
        </w:rPr>
        <w:t xml:space="preserve">different </w:t>
      </w:r>
      <w:r w:rsidR="00A22CB9" w:rsidRPr="00A22CB9">
        <w:rPr>
          <w:rFonts w:ascii="Times" w:eastAsia="宋体" w:hAnsi="Times"/>
          <w:sz w:val="20"/>
          <w:lang w:val="en-GB" w:eastAsia="zh-CN"/>
        </w:rPr>
        <w:t>alternative</w:t>
      </w:r>
      <w:r w:rsidR="007634E4">
        <w:rPr>
          <w:rFonts w:ascii="Times" w:eastAsia="宋体" w:hAnsi="Times"/>
          <w:sz w:val="20"/>
          <w:lang w:val="en-GB" w:eastAsia="zh-CN"/>
        </w:rPr>
        <w:t xml:space="preserve">s for DMRS pattern with 1/3 DMRS overhead. For the first three </w:t>
      </w:r>
      <w:r w:rsidR="007634E4" w:rsidRPr="00A22CB9">
        <w:rPr>
          <w:rFonts w:ascii="Times" w:eastAsia="宋体" w:hAnsi="Times"/>
          <w:sz w:val="20"/>
          <w:lang w:val="en-GB" w:eastAsia="zh-CN"/>
        </w:rPr>
        <w:t>alternative</w:t>
      </w:r>
      <w:r w:rsidR="007634E4">
        <w:rPr>
          <w:rFonts w:ascii="Times" w:eastAsia="宋体" w:hAnsi="Times"/>
          <w:sz w:val="20"/>
          <w:lang w:val="en-GB" w:eastAsia="zh-CN"/>
        </w:rPr>
        <w:t xml:space="preserve">s, </w:t>
      </w:r>
      <w:r w:rsidR="007634E4" w:rsidRPr="00A22CB9">
        <w:rPr>
          <w:rFonts w:ascii="Times" w:eastAsia="宋体" w:hAnsi="Times"/>
          <w:sz w:val="20"/>
          <w:lang w:val="en-GB" w:eastAsia="zh-CN"/>
        </w:rPr>
        <w:t>four</w:t>
      </w:r>
      <w:r w:rsidR="00A22CB9" w:rsidRPr="00A22CB9">
        <w:rPr>
          <w:rFonts w:ascii="Times" w:eastAsia="宋体" w:hAnsi="Times"/>
          <w:sz w:val="20"/>
          <w:lang w:val="en-GB" w:eastAsia="zh-CN"/>
        </w:rPr>
        <w:t xml:space="preserve"> REs are uniformly distributed over the whole RB</w:t>
      </w:r>
      <w:r w:rsidR="00A22CB9">
        <w:rPr>
          <w:rFonts w:ascii="Times" w:eastAsia="宋体" w:hAnsi="Times"/>
          <w:sz w:val="20"/>
          <w:lang w:val="en-GB" w:eastAsia="zh-CN"/>
        </w:rPr>
        <w:t xml:space="preserve">; </w:t>
      </w:r>
      <w:r w:rsidR="00B42852">
        <w:rPr>
          <w:rFonts w:ascii="Times" w:eastAsia="宋体" w:hAnsi="Times"/>
          <w:sz w:val="20"/>
          <w:lang w:val="en-GB" w:eastAsia="zh-CN"/>
        </w:rPr>
        <w:t>for</w:t>
      </w:r>
      <w:r w:rsidR="00A22CB9">
        <w:rPr>
          <w:rFonts w:ascii="Times" w:eastAsia="宋体" w:hAnsi="Times"/>
          <w:sz w:val="20"/>
          <w:lang w:val="en-GB" w:eastAsia="zh-CN"/>
        </w:rPr>
        <w:t xml:space="preserve"> the </w:t>
      </w:r>
      <w:r w:rsidR="007634E4">
        <w:rPr>
          <w:rFonts w:ascii="Times" w:eastAsia="宋体" w:hAnsi="Times"/>
          <w:sz w:val="20"/>
          <w:lang w:val="en-GB" w:eastAsia="zh-CN"/>
        </w:rPr>
        <w:t>last one</w:t>
      </w:r>
      <w:r w:rsidR="00A22CB9">
        <w:rPr>
          <w:rFonts w:ascii="Times" w:eastAsia="宋体" w:hAnsi="Times"/>
          <w:sz w:val="20"/>
          <w:lang w:val="en-GB" w:eastAsia="zh-CN"/>
        </w:rPr>
        <w:t xml:space="preserve">, </w:t>
      </w:r>
      <w:r w:rsidR="00A22CB9" w:rsidRPr="00A22CB9">
        <w:rPr>
          <w:rFonts w:ascii="Times" w:eastAsia="宋体" w:hAnsi="Times"/>
          <w:sz w:val="20"/>
          <w:lang w:val="en-GB" w:eastAsia="zh-CN"/>
        </w:rPr>
        <w:t>two RE groups are uniformly distributed over the whole RB. Each group will include two a</w:t>
      </w:r>
      <w:r w:rsidR="00A22CB9">
        <w:rPr>
          <w:rFonts w:ascii="Times" w:eastAsia="宋体" w:hAnsi="Times"/>
          <w:sz w:val="20"/>
          <w:lang w:val="en-GB" w:eastAsia="zh-CN"/>
        </w:rPr>
        <w:t xml:space="preserve">djacent </w:t>
      </w:r>
      <w:proofErr w:type="spellStart"/>
      <w:r w:rsidR="00A22CB9">
        <w:rPr>
          <w:rFonts w:ascii="Times" w:eastAsia="宋体" w:hAnsi="Times"/>
          <w:sz w:val="20"/>
          <w:lang w:val="en-GB" w:eastAsia="zh-CN"/>
        </w:rPr>
        <w:t>REs.</w:t>
      </w:r>
      <w:proofErr w:type="spellEnd"/>
      <w:r w:rsidR="00DF3200">
        <w:rPr>
          <w:rFonts w:ascii="Times" w:eastAsia="宋体" w:hAnsi="Times"/>
          <w:sz w:val="20"/>
          <w:lang w:val="en-GB" w:eastAsia="zh-CN"/>
        </w:rPr>
        <w:t xml:space="preserve"> When DMRS is in </w:t>
      </w:r>
      <w:r w:rsidR="00DF3200" w:rsidRPr="00A22CB9">
        <w:rPr>
          <w:rFonts w:ascii="Times" w:eastAsia="宋体" w:hAnsi="Times"/>
          <w:sz w:val="20"/>
          <w:lang w:val="en-GB" w:eastAsia="zh-CN"/>
        </w:rPr>
        <w:t>two a</w:t>
      </w:r>
      <w:r w:rsidR="00DF3200">
        <w:rPr>
          <w:rFonts w:ascii="Times" w:eastAsia="宋体" w:hAnsi="Times"/>
          <w:sz w:val="20"/>
          <w:lang w:val="en-GB" w:eastAsia="zh-CN"/>
        </w:rPr>
        <w:t xml:space="preserve">djacent REs, it can keep better </w:t>
      </w:r>
      <w:r w:rsidR="00DF3200" w:rsidRPr="00DF3200">
        <w:rPr>
          <w:rFonts w:ascii="Times" w:eastAsia="宋体" w:hAnsi="Times"/>
          <w:sz w:val="20"/>
          <w:lang w:val="en-GB" w:eastAsia="zh-CN"/>
        </w:rPr>
        <w:t>orthogonally and eas</w:t>
      </w:r>
      <w:r w:rsidR="00DF3200">
        <w:rPr>
          <w:rFonts w:ascii="Times" w:eastAsia="宋体" w:hAnsi="Times"/>
          <w:sz w:val="20"/>
          <w:lang w:val="en-GB" w:eastAsia="zh-CN"/>
        </w:rPr>
        <w:t>ier</w:t>
      </w:r>
      <w:r w:rsidR="00DF3200" w:rsidRPr="00DF3200">
        <w:rPr>
          <w:rFonts w:ascii="Times" w:eastAsia="宋体" w:hAnsi="Times"/>
          <w:sz w:val="20"/>
          <w:lang w:val="en-GB" w:eastAsia="zh-CN"/>
        </w:rPr>
        <w:t xml:space="preserve"> to </w:t>
      </w:r>
      <w:r w:rsidR="00932944">
        <w:rPr>
          <w:rFonts w:ascii="Times" w:eastAsia="宋体" w:hAnsi="Times"/>
          <w:sz w:val="20"/>
          <w:lang w:val="en-GB" w:eastAsia="zh-CN"/>
        </w:rPr>
        <w:t xml:space="preserve">support </w:t>
      </w:r>
      <w:proofErr w:type="spellStart"/>
      <w:r w:rsidR="00DF3200" w:rsidRPr="00DF3200">
        <w:rPr>
          <w:rFonts w:ascii="Times" w:eastAsia="宋体" w:hAnsi="Times"/>
          <w:sz w:val="20"/>
          <w:lang w:val="en-GB" w:eastAsia="zh-CN"/>
        </w:rPr>
        <w:t>TxD</w:t>
      </w:r>
      <w:proofErr w:type="spellEnd"/>
      <w:r w:rsidR="00DD1E1F">
        <w:rPr>
          <w:rFonts w:ascii="Times" w:eastAsia="宋体" w:hAnsi="Times"/>
          <w:sz w:val="20"/>
          <w:lang w:val="en-GB" w:eastAsia="zh-CN"/>
        </w:rPr>
        <w:t xml:space="preserve"> (using frequency domain OCC).</w:t>
      </w:r>
      <w:r w:rsidR="00B474BF">
        <w:rPr>
          <w:rFonts w:ascii="Times" w:eastAsia="宋体" w:hAnsi="Times" w:hint="eastAsia"/>
          <w:sz w:val="20"/>
          <w:lang w:val="en-GB" w:eastAsia="zh-CN"/>
        </w:rPr>
        <w:t xml:space="preserve"> </w:t>
      </w:r>
      <w:r w:rsidR="007634E4">
        <w:rPr>
          <w:rFonts w:ascii="Times" w:eastAsia="宋体" w:hAnsi="Times"/>
          <w:sz w:val="20"/>
          <w:lang w:val="en-GB" w:eastAsia="zh-CN"/>
        </w:rPr>
        <w:t>L</w:t>
      </w:r>
      <w:r w:rsidR="00455034">
        <w:rPr>
          <w:rFonts w:ascii="Times" w:eastAsia="宋体" w:hAnsi="Times" w:hint="eastAsia"/>
          <w:sz w:val="20"/>
          <w:lang w:val="en-GB" w:eastAsia="zh-CN"/>
        </w:rPr>
        <w:t xml:space="preserve">ink-level simulations </w:t>
      </w:r>
      <w:r w:rsidR="00455034" w:rsidRPr="00455034">
        <w:rPr>
          <w:rFonts w:ascii="Times" w:eastAsia="宋体" w:hAnsi="Times"/>
          <w:sz w:val="20"/>
          <w:lang w:val="en-GB" w:eastAsia="zh-CN"/>
        </w:rPr>
        <w:t xml:space="preserve">for </w:t>
      </w:r>
      <w:r w:rsidR="00455034">
        <w:rPr>
          <w:rFonts w:ascii="Times" w:eastAsia="宋体" w:hAnsi="Times"/>
          <w:sz w:val="20"/>
          <w:lang w:val="en-GB" w:eastAsia="zh-CN"/>
        </w:rPr>
        <w:t xml:space="preserve">NR-PUCCH with </w:t>
      </w:r>
      <w:r w:rsidR="00455034" w:rsidRPr="00455034">
        <w:rPr>
          <w:rFonts w:ascii="Times" w:eastAsia="宋体" w:hAnsi="Times"/>
          <w:sz w:val="20"/>
          <w:lang w:val="en-GB" w:eastAsia="zh-CN"/>
        </w:rPr>
        <w:t xml:space="preserve">different settings </w:t>
      </w:r>
      <w:r w:rsidR="00455034">
        <w:rPr>
          <w:rFonts w:ascii="Times" w:eastAsia="宋体" w:hAnsi="Times"/>
          <w:sz w:val="20"/>
          <w:lang w:val="en-GB" w:eastAsia="zh-CN"/>
        </w:rPr>
        <w:t>are carried out</w:t>
      </w:r>
      <w:r w:rsidR="00455034" w:rsidRPr="00455034">
        <w:rPr>
          <w:rFonts w:ascii="Times" w:eastAsia="宋体" w:hAnsi="Times"/>
          <w:sz w:val="20"/>
          <w:lang w:val="en-GB" w:eastAsia="zh-CN"/>
        </w:rPr>
        <w:t xml:space="preserve"> and dis</w:t>
      </w:r>
      <w:r w:rsidR="00B474BF">
        <w:rPr>
          <w:rFonts w:ascii="Times" w:eastAsia="宋体" w:hAnsi="Times"/>
          <w:sz w:val="20"/>
          <w:lang w:val="en-GB" w:eastAsia="zh-CN"/>
        </w:rPr>
        <w:t>cussed in the following section to evaluate these different alternatives in terms of BER performa</w:t>
      </w:r>
      <w:r w:rsidR="006E19B3">
        <w:rPr>
          <w:rFonts w:ascii="Times" w:eastAsia="宋体" w:hAnsi="Times"/>
          <w:sz w:val="20"/>
          <w:lang w:val="en-GB" w:eastAsia="zh-CN"/>
        </w:rPr>
        <w:t>n</w:t>
      </w:r>
      <w:r w:rsidR="00B474BF">
        <w:rPr>
          <w:rFonts w:ascii="Times" w:eastAsia="宋体" w:hAnsi="Times"/>
          <w:sz w:val="20"/>
          <w:lang w:val="en-GB" w:eastAsia="zh-CN"/>
        </w:rPr>
        <w:t>ce.</w:t>
      </w:r>
    </w:p>
    <w:p w14:paraId="5374C84B" w14:textId="77777777" w:rsidR="00855881" w:rsidRDefault="00AE256C" w:rsidP="00FB111B">
      <w:pPr>
        <w:pStyle w:val="a0"/>
        <w:jc w:val="center"/>
        <w:rPr>
          <w:rFonts w:eastAsia="宋体"/>
          <w:lang w:val="en-GB" w:eastAsia="zh-CN"/>
        </w:rPr>
      </w:pPr>
      <w:r w:rsidRPr="00AE256C">
        <w:rPr>
          <w:rFonts w:eastAsia="宋体"/>
          <w:noProof/>
          <w:lang w:eastAsia="zh-CN"/>
        </w:rPr>
        <w:drawing>
          <wp:inline distT="0" distB="0" distL="0" distR="0" wp14:anchorId="579D10F1" wp14:editId="3F9FC2BF">
            <wp:extent cx="4930445" cy="179703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5999" r="7983"/>
                    <a:stretch/>
                  </pic:blipFill>
                  <pic:spPr bwMode="auto">
                    <a:xfrm>
                      <a:off x="0" y="0"/>
                      <a:ext cx="4931846" cy="1797548"/>
                    </a:xfrm>
                    <a:prstGeom prst="rect">
                      <a:avLst/>
                    </a:prstGeom>
                    <a:noFill/>
                    <a:ln>
                      <a:noFill/>
                    </a:ln>
                    <a:extLst>
                      <a:ext uri="{53640926-AAD7-44D8-BBD7-CCE9431645EC}">
                        <a14:shadowObscured xmlns:a14="http://schemas.microsoft.com/office/drawing/2010/main"/>
                      </a:ext>
                    </a:extLst>
                  </pic:spPr>
                </pic:pic>
              </a:graphicData>
            </a:graphic>
          </wp:inline>
        </w:drawing>
      </w:r>
    </w:p>
    <w:p w14:paraId="4234CD3F" w14:textId="77777777" w:rsidR="00FB111B" w:rsidRDefault="00FB111B" w:rsidP="00886A30">
      <w:pPr>
        <w:jc w:val="center"/>
        <w:rPr>
          <w:rFonts w:ascii="Arial" w:hAnsi="Arial"/>
          <w:b/>
          <w:sz w:val="18"/>
          <w:szCs w:val="20"/>
          <w:lang w:val="en-GB"/>
        </w:rPr>
      </w:pPr>
      <w:r w:rsidRPr="00A129EB">
        <w:rPr>
          <w:rFonts w:ascii="Arial" w:hAnsi="Arial"/>
          <w:b/>
          <w:sz w:val="18"/>
          <w:szCs w:val="20"/>
          <w:lang w:val="en-GB"/>
        </w:rPr>
        <w:t>Figure 1.</w:t>
      </w:r>
      <w:r w:rsidR="00455034">
        <w:rPr>
          <w:rFonts w:ascii="Arial" w:hAnsi="Arial"/>
          <w:b/>
          <w:sz w:val="18"/>
          <w:szCs w:val="20"/>
          <w:lang w:val="en-GB"/>
        </w:rPr>
        <w:t xml:space="preserve"> </w:t>
      </w:r>
      <w:r w:rsidR="00733913">
        <w:rPr>
          <w:rFonts w:ascii="Arial" w:hAnsi="Arial"/>
          <w:b/>
          <w:sz w:val="18"/>
          <w:szCs w:val="20"/>
          <w:lang w:val="en-GB"/>
        </w:rPr>
        <w:t>DMRS patterns</w:t>
      </w:r>
      <w:r w:rsidRPr="00FB111B">
        <w:rPr>
          <w:rFonts w:ascii="Arial" w:hAnsi="Arial"/>
          <w:b/>
          <w:sz w:val="18"/>
          <w:szCs w:val="20"/>
          <w:lang w:val="en-GB"/>
        </w:rPr>
        <w:t xml:space="preserve"> for </w:t>
      </w:r>
      <w:r w:rsidR="00AE256C">
        <w:rPr>
          <w:rFonts w:ascii="Arial" w:hAnsi="Arial"/>
          <w:b/>
          <w:sz w:val="18"/>
          <w:szCs w:val="20"/>
          <w:lang w:val="en-GB"/>
        </w:rPr>
        <w:t>1-symbol</w:t>
      </w:r>
      <w:r w:rsidR="00455034" w:rsidRPr="00455034">
        <w:rPr>
          <w:rFonts w:ascii="Arial" w:hAnsi="Arial"/>
          <w:b/>
          <w:sz w:val="18"/>
          <w:szCs w:val="20"/>
          <w:lang w:val="en-GB"/>
        </w:rPr>
        <w:t xml:space="preserve"> </w:t>
      </w:r>
      <w:r w:rsidR="007227E1">
        <w:rPr>
          <w:rFonts w:ascii="Arial" w:hAnsi="Arial"/>
          <w:b/>
          <w:sz w:val="18"/>
          <w:szCs w:val="20"/>
          <w:lang w:val="en-GB"/>
        </w:rPr>
        <w:t>NR-</w:t>
      </w:r>
      <w:r w:rsidR="00455034" w:rsidRPr="00455034">
        <w:rPr>
          <w:rFonts w:ascii="Arial" w:hAnsi="Arial"/>
          <w:b/>
          <w:sz w:val="18"/>
          <w:szCs w:val="20"/>
          <w:lang w:val="en-GB"/>
        </w:rPr>
        <w:t>PUCCH</w:t>
      </w:r>
      <w:r w:rsidR="00455034">
        <w:rPr>
          <w:rFonts w:ascii="Arial" w:hAnsi="Arial"/>
          <w:b/>
          <w:sz w:val="18"/>
          <w:szCs w:val="20"/>
          <w:lang w:val="en-GB"/>
        </w:rPr>
        <w:t xml:space="preserve"> with more than 2-bit</w:t>
      </w:r>
      <w:r w:rsidRPr="00FB111B">
        <w:rPr>
          <w:rFonts w:ascii="Arial" w:hAnsi="Arial"/>
          <w:b/>
          <w:sz w:val="18"/>
          <w:szCs w:val="20"/>
          <w:lang w:val="en-GB"/>
        </w:rPr>
        <w:t xml:space="preserve"> </w:t>
      </w:r>
      <w:r w:rsidR="00455034">
        <w:rPr>
          <w:rFonts w:ascii="Arial" w:hAnsi="Arial"/>
          <w:b/>
          <w:sz w:val="18"/>
          <w:szCs w:val="20"/>
          <w:lang w:val="en-GB"/>
        </w:rPr>
        <w:t>UCI</w:t>
      </w:r>
    </w:p>
    <w:p w14:paraId="7EB2C838" w14:textId="77777777" w:rsidR="00A766D3" w:rsidRDefault="00A766D3" w:rsidP="00886A30">
      <w:pPr>
        <w:jc w:val="center"/>
        <w:rPr>
          <w:rFonts w:ascii="Arial" w:hAnsi="Arial"/>
          <w:b/>
          <w:sz w:val="18"/>
          <w:szCs w:val="20"/>
          <w:lang w:val="en-GB"/>
        </w:rPr>
      </w:pPr>
    </w:p>
    <w:p w14:paraId="180FFD6B" w14:textId="77777777" w:rsidR="0005679F" w:rsidRPr="00DE6DA8" w:rsidRDefault="00DB6BF4" w:rsidP="00DE6DA8">
      <w:pPr>
        <w:pStyle w:val="2"/>
        <w:keepLines/>
        <w:numPr>
          <w:ilvl w:val="1"/>
          <w:numId w:val="5"/>
        </w:numPr>
        <w:overflowPunct w:val="0"/>
        <w:autoSpaceDE w:val="0"/>
        <w:autoSpaceDN w:val="0"/>
        <w:adjustRightInd w:val="0"/>
        <w:spacing w:before="180" w:after="180"/>
        <w:textAlignment w:val="baseline"/>
        <w:rPr>
          <w:rFonts w:ascii="Arial" w:eastAsia="宋体" w:hAnsi="Arial"/>
          <w:b w:val="0"/>
          <w:sz w:val="32"/>
          <w:szCs w:val="20"/>
          <w:lang w:val="en-GB" w:eastAsia="zh-CN"/>
        </w:rPr>
      </w:pPr>
      <w:r>
        <w:rPr>
          <w:rFonts w:ascii="Arial" w:eastAsia="宋体" w:hAnsi="Arial" w:cs="Times New Roman"/>
          <w:b w:val="0"/>
          <w:sz w:val="32"/>
          <w:szCs w:val="20"/>
          <w:lang w:val="en-GB" w:eastAsia="zh-CN"/>
        </w:rPr>
        <w:t>Simulation and results</w:t>
      </w:r>
    </w:p>
    <w:p w14:paraId="3879AEDD" w14:textId="77777777" w:rsidR="00855881" w:rsidRDefault="00FF68C0" w:rsidP="00406F6F">
      <w:pPr>
        <w:widowControl w:val="0"/>
        <w:spacing w:after="120"/>
        <w:jc w:val="both"/>
        <w:rPr>
          <w:rFonts w:ascii="Times" w:hAnsi="Times"/>
          <w:sz w:val="20"/>
          <w:lang w:val="fr-FR"/>
        </w:rPr>
      </w:pPr>
      <w:r>
        <w:rPr>
          <w:rFonts w:ascii="Times" w:hAnsi="Times"/>
          <w:sz w:val="20"/>
          <w:lang w:val="en-GB"/>
        </w:rPr>
        <w:t xml:space="preserve">Link </w:t>
      </w:r>
      <w:r w:rsidR="00395C9F">
        <w:rPr>
          <w:rFonts w:ascii="Times" w:hAnsi="Times"/>
          <w:sz w:val="20"/>
          <w:lang w:val="en-GB"/>
        </w:rPr>
        <w:t>level simulations are conducted to make comparison</w:t>
      </w:r>
      <w:r w:rsidR="00395C9F" w:rsidRPr="00395C9F">
        <w:rPr>
          <w:rFonts w:ascii="Times" w:hAnsi="Times"/>
          <w:sz w:val="20"/>
          <w:lang w:val="fr-FR"/>
        </w:rPr>
        <w:t xml:space="preserve"> between the </w:t>
      </w:r>
      <w:r w:rsidR="00395C9F">
        <w:rPr>
          <w:rFonts w:ascii="Times" w:hAnsi="Times"/>
          <w:sz w:val="20"/>
          <w:lang w:val="fr-FR"/>
        </w:rPr>
        <w:t xml:space="preserve">above </w:t>
      </w:r>
      <w:r w:rsidR="008679D4">
        <w:rPr>
          <w:rFonts w:ascii="Times" w:hAnsi="Times"/>
          <w:sz w:val="20"/>
          <w:lang w:val="fr-FR"/>
        </w:rPr>
        <w:t xml:space="preserve">differnet </w:t>
      </w:r>
      <w:r w:rsidR="00BF6533">
        <w:rPr>
          <w:rFonts w:ascii="Times" w:hAnsi="Times"/>
          <w:sz w:val="20"/>
          <w:lang w:val="fr-FR"/>
        </w:rPr>
        <w:t>c</w:t>
      </w:r>
      <w:r w:rsidR="00395C9F">
        <w:rPr>
          <w:rFonts w:ascii="Times" w:hAnsi="Times"/>
          <w:sz w:val="20"/>
          <w:lang w:val="fr-FR"/>
        </w:rPr>
        <w:t>andidate structures</w:t>
      </w:r>
      <w:r w:rsidR="00395C9F" w:rsidRPr="00395C9F">
        <w:rPr>
          <w:rFonts w:ascii="Times" w:hAnsi="Times"/>
          <w:sz w:val="20"/>
          <w:lang w:val="fr-FR"/>
        </w:rPr>
        <w:t xml:space="preserve"> from the </w:t>
      </w:r>
      <w:r w:rsidR="00395C9F">
        <w:rPr>
          <w:rFonts w:ascii="Times" w:hAnsi="Times"/>
          <w:sz w:val="20"/>
          <w:lang w:val="fr-FR"/>
        </w:rPr>
        <w:t>BER performace point of view.</w:t>
      </w:r>
    </w:p>
    <w:p w14:paraId="2F362895" w14:textId="77777777" w:rsidR="00F970A9" w:rsidRPr="00F970A9" w:rsidRDefault="00F970A9" w:rsidP="00406F6F">
      <w:pPr>
        <w:widowControl w:val="0"/>
        <w:spacing w:after="120"/>
        <w:jc w:val="both"/>
        <w:rPr>
          <w:rFonts w:ascii="Times" w:eastAsia="宋体" w:hAnsi="Times"/>
          <w:b/>
          <w:sz w:val="20"/>
          <w:u w:val="single"/>
          <w:lang w:val="en-GB" w:eastAsia="zh-CN"/>
        </w:rPr>
      </w:pPr>
      <w:r w:rsidRPr="00F970A9">
        <w:rPr>
          <w:rFonts w:ascii="Times" w:eastAsia="宋体" w:hAnsi="Times"/>
          <w:b/>
          <w:sz w:val="20"/>
          <w:u w:val="single"/>
          <w:lang w:val="en-GB" w:eastAsia="zh-CN"/>
        </w:rPr>
        <w:t>Evaluation assumptions</w:t>
      </w:r>
    </w:p>
    <w:p w14:paraId="4BBF9CDE" w14:textId="77777777" w:rsidR="006D3B69" w:rsidRPr="00D15062" w:rsidRDefault="00D15062" w:rsidP="00D15062">
      <w:pPr>
        <w:pStyle w:val="af3"/>
        <w:widowControl w:val="0"/>
        <w:numPr>
          <w:ilvl w:val="0"/>
          <w:numId w:val="34"/>
        </w:numPr>
        <w:spacing w:after="120"/>
        <w:ind w:firstLineChars="0"/>
        <w:jc w:val="both"/>
        <w:rPr>
          <w:rFonts w:ascii="Times" w:hAnsi="Times"/>
          <w:sz w:val="20"/>
          <w:lang w:val="fr-FR"/>
        </w:rPr>
      </w:pPr>
      <w:r w:rsidRPr="00D15062">
        <w:rPr>
          <w:rFonts w:ascii="Times" w:hAnsi="Times"/>
          <w:sz w:val="20"/>
          <w:lang w:val="fr-FR"/>
        </w:rPr>
        <w:t xml:space="preserve">20bit UCI of large payload </w:t>
      </w:r>
      <w:r w:rsidR="00D52CE1">
        <w:rPr>
          <w:rFonts w:ascii="Times" w:hAnsi="Times"/>
          <w:sz w:val="20"/>
          <w:lang w:val="fr-FR"/>
        </w:rPr>
        <w:t xml:space="preserve">is </w:t>
      </w:r>
      <w:r w:rsidRPr="00D15062">
        <w:rPr>
          <w:rFonts w:ascii="Times" w:hAnsi="Times"/>
          <w:sz w:val="20"/>
          <w:lang w:val="fr-FR"/>
        </w:rPr>
        <w:t>evaluated by link-level simulation by considering multiple ACK/NACKs and CSI feedback</w:t>
      </w:r>
      <w:r w:rsidRPr="00D15062">
        <w:rPr>
          <w:rFonts w:ascii="Times" w:eastAsiaTheme="minorEastAsia" w:hAnsi="Times" w:hint="eastAsia"/>
          <w:sz w:val="20"/>
          <w:lang w:val="fr-FR"/>
        </w:rPr>
        <w:t xml:space="preserve">. </w:t>
      </w:r>
      <w:r w:rsidR="006D3B69" w:rsidRPr="00D15062">
        <w:rPr>
          <w:rFonts w:ascii="Times" w:hAnsi="Times"/>
          <w:sz w:val="20"/>
          <w:lang w:val="fr-FR"/>
        </w:rPr>
        <w:t xml:space="preserve">Polar code </w:t>
      </w:r>
      <w:r w:rsidRPr="00D15062">
        <w:rPr>
          <w:rFonts w:ascii="Times" w:hAnsi="Times"/>
          <w:sz w:val="20"/>
          <w:lang w:val="fr-FR"/>
        </w:rPr>
        <w:t xml:space="preserve">is applied since this </w:t>
      </w:r>
      <w:r w:rsidR="006D3B69" w:rsidRPr="00D15062">
        <w:rPr>
          <w:rFonts w:ascii="Times" w:hAnsi="Times"/>
          <w:sz w:val="20"/>
          <w:lang w:val="fr-FR"/>
        </w:rPr>
        <w:t xml:space="preserve">is the current agreement for improving UCI performance. </w:t>
      </w:r>
    </w:p>
    <w:p w14:paraId="10F1C818" w14:textId="095519CC" w:rsidR="005715A1" w:rsidRDefault="00C51296" w:rsidP="0071394F">
      <w:pPr>
        <w:pStyle w:val="af3"/>
        <w:widowControl w:val="0"/>
        <w:numPr>
          <w:ilvl w:val="0"/>
          <w:numId w:val="34"/>
        </w:numPr>
        <w:spacing w:after="120"/>
        <w:ind w:firstLineChars="0"/>
        <w:jc w:val="both"/>
        <w:rPr>
          <w:rFonts w:ascii="Times" w:hAnsi="Times"/>
          <w:sz w:val="20"/>
          <w:lang w:val="en-GB"/>
        </w:rPr>
      </w:pPr>
      <w:r>
        <w:rPr>
          <w:rFonts w:ascii="Times" w:hAnsi="Times"/>
          <w:sz w:val="20"/>
          <w:lang w:val="en-GB"/>
        </w:rPr>
        <w:t>4</w:t>
      </w:r>
      <w:r w:rsidR="004C6147">
        <w:rPr>
          <w:rFonts w:ascii="Times" w:hAnsi="Times"/>
          <w:sz w:val="20"/>
          <w:lang w:val="en-GB"/>
        </w:rPr>
        <w:t>PRBs are assumed and b</w:t>
      </w:r>
      <w:r w:rsidR="005715A1" w:rsidRPr="00D15062">
        <w:rPr>
          <w:rFonts w:ascii="Times" w:hAnsi="Times"/>
          <w:sz w:val="20"/>
          <w:lang w:val="en-GB"/>
        </w:rPr>
        <w:t xml:space="preserve">oth localized (contiguous) and distributed (non-contiguous) allocations are </w:t>
      </w:r>
      <w:r w:rsidR="004C6147">
        <w:rPr>
          <w:rFonts w:ascii="Times" w:hAnsi="Times"/>
          <w:sz w:val="20"/>
          <w:lang w:val="en-GB"/>
        </w:rPr>
        <w:t>simulated</w:t>
      </w:r>
      <w:r w:rsidR="006E3973" w:rsidRPr="00D15062">
        <w:rPr>
          <w:rFonts w:ascii="Times" w:hAnsi="Times"/>
          <w:sz w:val="20"/>
          <w:lang w:val="en-GB"/>
        </w:rPr>
        <w:t>.</w:t>
      </w:r>
      <w:r w:rsidR="0071394F">
        <w:rPr>
          <w:rFonts w:ascii="Times" w:hAnsi="Times"/>
          <w:sz w:val="20"/>
          <w:lang w:val="en-GB"/>
        </w:rPr>
        <w:t xml:space="preserve"> </w:t>
      </w:r>
      <w:r w:rsidR="000F538D">
        <w:rPr>
          <w:rFonts w:ascii="Times" w:hAnsi="Times"/>
          <w:sz w:val="20"/>
          <w:lang w:val="en-GB"/>
        </w:rPr>
        <w:t>Non</w:t>
      </w:r>
      <w:r w:rsidR="0071394F" w:rsidRPr="0071394F">
        <w:rPr>
          <w:rFonts w:ascii="Times" w:hAnsi="Times"/>
          <w:sz w:val="20"/>
          <w:lang w:val="en-GB"/>
        </w:rPr>
        <w:t>-contiguous RBs with largest frequency separation</w:t>
      </w:r>
      <w:r w:rsidR="0071394F">
        <w:rPr>
          <w:rFonts w:ascii="Times" w:hAnsi="Times"/>
          <w:sz w:val="20"/>
          <w:lang w:val="en-GB"/>
        </w:rPr>
        <w:t xml:space="preserve"> is assumed</w:t>
      </w:r>
      <w:r w:rsidR="000F538D">
        <w:rPr>
          <w:rFonts w:ascii="Times" w:hAnsi="Times"/>
          <w:sz w:val="20"/>
          <w:lang w:val="en-GB"/>
        </w:rPr>
        <w:t>, i.e., PRBs used for PUCCH are uniformly distributed across whole bandwidth</w:t>
      </w:r>
      <w:r w:rsidR="0071394F">
        <w:rPr>
          <w:rFonts w:ascii="Times" w:hAnsi="Times"/>
          <w:sz w:val="20"/>
          <w:lang w:val="en-GB"/>
        </w:rPr>
        <w:t>.</w:t>
      </w:r>
    </w:p>
    <w:p w14:paraId="2695F339" w14:textId="77777777" w:rsidR="004C6147" w:rsidRPr="001F7B2E" w:rsidRDefault="004C6147" w:rsidP="00C659D4">
      <w:pPr>
        <w:pStyle w:val="af3"/>
        <w:widowControl w:val="0"/>
        <w:numPr>
          <w:ilvl w:val="0"/>
          <w:numId w:val="34"/>
        </w:numPr>
        <w:spacing w:after="120"/>
        <w:ind w:firstLineChars="0"/>
        <w:jc w:val="both"/>
        <w:rPr>
          <w:rFonts w:ascii="Times" w:hAnsi="Times"/>
          <w:b/>
          <w:sz w:val="20"/>
          <w:u w:val="single"/>
          <w:lang w:val="fr-FR"/>
        </w:rPr>
      </w:pPr>
      <w:r>
        <w:rPr>
          <w:rFonts w:ascii="Times" w:hAnsi="Times"/>
          <w:sz w:val="20"/>
          <w:lang w:val="en-GB"/>
        </w:rPr>
        <w:t>4</w:t>
      </w:r>
      <w:r w:rsidRPr="004C6147">
        <w:rPr>
          <w:rFonts w:ascii="Times" w:hAnsi="Times"/>
          <w:sz w:val="20"/>
          <w:lang w:val="en-GB"/>
        </w:rPr>
        <w:t xml:space="preserve"> types of DMRS </w:t>
      </w:r>
      <w:r w:rsidR="00C51296">
        <w:rPr>
          <w:rFonts w:ascii="Times" w:hAnsi="Times"/>
          <w:sz w:val="20"/>
          <w:lang w:val="en-GB"/>
        </w:rPr>
        <w:t>patterns with 1/3 overhead</w:t>
      </w:r>
      <w:r w:rsidRPr="004C6147">
        <w:rPr>
          <w:rFonts w:ascii="Times" w:hAnsi="Times"/>
          <w:sz w:val="20"/>
          <w:lang w:val="en-GB"/>
        </w:rPr>
        <w:t xml:space="preserve"> (i.e. </w:t>
      </w:r>
      <w:r w:rsidR="00C51296">
        <w:rPr>
          <w:rFonts w:ascii="Times" w:hAnsi="Times"/>
          <w:sz w:val="20"/>
          <w:lang w:val="en-GB"/>
        </w:rPr>
        <w:t>pattern1/2/3/4 showed in figure 1) are evaluated</w:t>
      </w:r>
      <w:r w:rsidR="00C659D4">
        <w:rPr>
          <w:rFonts w:ascii="Times" w:hAnsi="Times"/>
          <w:sz w:val="20"/>
          <w:lang w:val="en-GB"/>
        </w:rPr>
        <w:t xml:space="preserve">. </w:t>
      </w:r>
      <w:r w:rsidR="00D96616">
        <w:rPr>
          <w:rFonts w:ascii="Times" w:hAnsi="Times"/>
          <w:sz w:val="20"/>
          <w:lang w:val="en-GB"/>
        </w:rPr>
        <w:t>Besides, w</w:t>
      </w:r>
      <w:r>
        <w:rPr>
          <w:rFonts w:ascii="Times" w:hAnsi="Times"/>
          <w:sz w:val="20"/>
          <w:lang w:val="en-GB"/>
        </w:rPr>
        <w:t xml:space="preserve">hen </w:t>
      </w:r>
      <w:r w:rsidR="00C51296">
        <w:rPr>
          <w:rFonts w:ascii="Times" w:hAnsi="Times"/>
          <w:sz w:val="20"/>
          <w:lang w:val="en-GB"/>
        </w:rPr>
        <w:t>evaluating the performance of IFDMA structure PUCCH</w:t>
      </w:r>
      <w:r>
        <w:rPr>
          <w:rFonts w:ascii="Times" w:hAnsi="Times"/>
          <w:sz w:val="20"/>
          <w:lang w:val="en-GB"/>
        </w:rPr>
        <w:t>, it is assumed</w:t>
      </w:r>
      <w:r w:rsidRPr="004C6147">
        <w:rPr>
          <w:rFonts w:ascii="Times" w:hAnsi="Times"/>
          <w:sz w:val="20"/>
          <w:lang w:val="en-GB"/>
        </w:rPr>
        <w:t xml:space="preserve"> that DMRS tones are</w:t>
      </w:r>
      <w:r w:rsidR="00C51296">
        <w:rPr>
          <w:rFonts w:ascii="Times" w:hAnsi="Times"/>
          <w:sz w:val="20"/>
          <w:lang w:val="en-GB"/>
        </w:rPr>
        <w:t xml:space="preserve"> whole</w:t>
      </w:r>
      <w:r w:rsidRPr="004C6147">
        <w:rPr>
          <w:rFonts w:ascii="Times" w:hAnsi="Times"/>
          <w:sz w:val="20"/>
          <w:lang w:val="en-GB"/>
        </w:rPr>
        <w:t xml:space="preserve"> equally distributed in the frequency domain and the distance between two DMRS tones is same</w:t>
      </w:r>
      <w:r w:rsidR="00C51296">
        <w:rPr>
          <w:rFonts w:ascii="Times" w:hAnsi="Times"/>
          <w:sz w:val="20"/>
          <w:lang w:val="en-GB"/>
        </w:rPr>
        <w:t>, that is, pattern1 is assumed</w:t>
      </w:r>
      <w:r>
        <w:rPr>
          <w:rFonts w:ascii="Times" w:hAnsi="Times"/>
          <w:sz w:val="20"/>
          <w:lang w:val="en-GB"/>
        </w:rPr>
        <w:t>.</w:t>
      </w:r>
    </w:p>
    <w:p w14:paraId="61A09584" w14:textId="77777777" w:rsidR="001F7B2E" w:rsidRPr="004C6147" w:rsidRDefault="001F7B2E" w:rsidP="001F7B2E">
      <w:pPr>
        <w:pStyle w:val="af3"/>
        <w:widowControl w:val="0"/>
        <w:numPr>
          <w:ilvl w:val="0"/>
          <w:numId w:val="34"/>
        </w:numPr>
        <w:spacing w:after="120"/>
        <w:ind w:firstLineChars="0"/>
        <w:jc w:val="both"/>
        <w:rPr>
          <w:rFonts w:ascii="Times" w:hAnsi="Times"/>
          <w:b/>
          <w:sz w:val="20"/>
          <w:u w:val="single"/>
          <w:lang w:val="fr-FR"/>
        </w:rPr>
      </w:pPr>
      <w:r>
        <w:rPr>
          <w:rFonts w:ascii="Times" w:hAnsi="Times"/>
          <w:sz w:val="20"/>
          <w:lang w:val="en-GB"/>
        </w:rPr>
        <w:t xml:space="preserve">For PUCCH multiplexing schemes, FDM and IFDMA are simulated. That is, </w:t>
      </w:r>
      <w:r w:rsidRPr="001F7B2E">
        <w:rPr>
          <w:rFonts w:ascii="Times" w:hAnsi="Times"/>
          <w:sz w:val="20"/>
          <w:lang w:val="en-GB"/>
        </w:rPr>
        <w:t>consecutive RE mapped PUCCH</w:t>
      </w:r>
      <w:r>
        <w:rPr>
          <w:rFonts w:ascii="Times" w:hAnsi="Times"/>
          <w:sz w:val="20"/>
          <w:lang w:val="en-GB"/>
        </w:rPr>
        <w:t xml:space="preserve"> within N PRBs and comb PUCCH with 2N PRBs.</w:t>
      </w:r>
    </w:p>
    <w:p w14:paraId="6894D18D" w14:textId="77777777" w:rsidR="00A132F7" w:rsidRPr="007E66BA" w:rsidRDefault="004635B1" w:rsidP="00406F6F">
      <w:pPr>
        <w:pStyle w:val="af3"/>
        <w:widowControl w:val="0"/>
        <w:numPr>
          <w:ilvl w:val="0"/>
          <w:numId w:val="34"/>
        </w:numPr>
        <w:spacing w:after="120"/>
        <w:ind w:firstLineChars="0"/>
        <w:jc w:val="both"/>
        <w:rPr>
          <w:rFonts w:ascii="Times" w:hAnsi="Times"/>
          <w:b/>
          <w:sz w:val="20"/>
          <w:u w:val="single"/>
          <w:lang w:val="fr-FR"/>
        </w:rPr>
      </w:pPr>
      <w:r>
        <w:rPr>
          <w:rFonts w:ascii="Times" w:eastAsiaTheme="minorEastAsia" w:hAnsi="Times"/>
          <w:sz w:val="20"/>
          <w:lang w:val="fr-FR"/>
        </w:rPr>
        <w:t>TDC-C channel is assumed</w:t>
      </w:r>
      <w:r w:rsidR="009773E9">
        <w:rPr>
          <w:rFonts w:ascii="Times" w:eastAsiaTheme="minorEastAsia" w:hAnsi="Times"/>
          <w:sz w:val="20"/>
          <w:lang w:val="fr-FR"/>
        </w:rPr>
        <w:t xml:space="preserve">. </w:t>
      </w:r>
      <w:r w:rsidR="00A132F7" w:rsidRPr="004C6147">
        <w:rPr>
          <w:rFonts w:ascii="Times" w:eastAsiaTheme="minorEastAsia" w:hAnsi="Times"/>
          <w:sz w:val="20"/>
          <w:lang w:val="fr-FR"/>
        </w:rPr>
        <w:t>DS=30ns and 1000ns are considered in order to model small and large delay spread scenario</w:t>
      </w:r>
      <w:r>
        <w:rPr>
          <w:rFonts w:ascii="Times" w:eastAsiaTheme="minorEastAsia" w:hAnsi="Times"/>
          <w:sz w:val="20"/>
          <w:lang w:val="fr-FR"/>
        </w:rPr>
        <w:t>es</w:t>
      </w:r>
      <w:r w:rsidR="00A132F7" w:rsidRPr="004C6147">
        <w:rPr>
          <w:rFonts w:ascii="Times" w:eastAsiaTheme="minorEastAsia" w:hAnsi="Times"/>
          <w:sz w:val="20"/>
          <w:lang w:val="fr-FR"/>
        </w:rPr>
        <w:t>.</w:t>
      </w:r>
    </w:p>
    <w:p w14:paraId="3037FDF1" w14:textId="77777777" w:rsidR="00F970A9" w:rsidRDefault="00F970A9" w:rsidP="00F970A9">
      <w:pPr>
        <w:rPr>
          <w:rFonts w:ascii="Times" w:eastAsia="宋体" w:hAnsi="Times"/>
          <w:b/>
          <w:sz w:val="20"/>
          <w:u w:val="single"/>
          <w:lang w:val="en-GB" w:eastAsia="zh-CN"/>
        </w:rPr>
      </w:pPr>
      <w:r w:rsidRPr="00F970A9">
        <w:rPr>
          <w:rFonts w:ascii="Times" w:eastAsia="宋体" w:hAnsi="Times"/>
          <w:b/>
          <w:sz w:val="20"/>
          <w:u w:val="single"/>
          <w:lang w:val="en-GB" w:eastAsia="zh-CN"/>
        </w:rPr>
        <w:t>Simulation results</w:t>
      </w:r>
    </w:p>
    <w:p w14:paraId="303E3FE2" w14:textId="77777777" w:rsidR="007A79CC" w:rsidRDefault="005F0A79" w:rsidP="000D1838">
      <w:pPr>
        <w:jc w:val="center"/>
        <w:rPr>
          <w:rFonts w:ascii="Times" w:eastAsia="宋体" w:hAnsi="Times"/>
          <w:b/>
          <w:sz w:val="20"/>
          <w:u w:val="single"/>
          <w:lang w:val="en-GB" w:eastAsia="zh-CN"/>
        </w:rPr>
      </w:pPr>
      <w:r>
        <w:rPr>
          <w:rFonts w:ascii="宋体" w:eastAsia="宋体" w:cs="宋体" w:hint="eastAsia"/>
          <w:noProof/>
          <w:sz w:val="22"/>
          <w:szCs w:val="22"/>
          <w:lang w:eastAsia="zh-CN"/>
        </w:rPr>
        <w:drawing>
          <wp:inline distT="0" distB="0" distL="0" distR="0" wp14:anchorId="2302D40F" wp14:editId="32AB0793">
            <wp:extent cx="4838400" cy="2512800"/>
            <wp:effectExtent l="0" t="0" r="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a:extLst>
                        <a:ext uri="{28A0092B-C50C-407E-A947-70E740481C1C}">
                          <a14:useLocalDpi xmlns:a14="http://schemas.microsoft.com/office/drawing/2010/main" val="0"/>
                        </a:ext>
                      </a:extLst>
                    </a:blip>
                    <a:srcRect t="1255" b="1896"/>
                    <a:stretch/>
                  </pic:blipFill>
                  <pic:spPr bwMode="auto">
                    <a:xfrm>
                      <a:off x="0" y="0"/>
                      <a:ext cx="4838400" cy="2512800"/>
                    </a:xfrm>
                    <a:prstGeom prst="rect">
                      <a:avLst/>
                    </a:prstGeom>
                    <a:noFill/>
                    <a:ln>
                      <a:noFill/>
                    </a:ln>
                    <a:extLst>
                      <a:ext uri="{53640926-AAD7-44D8-BBD7-CCE9431645EC}">
                        <a14:shadowObscured xmlns:a14="http://schemas.microsoft.com/office/drawing/2010/main"/>
                      </a:ext>
                    </a:extLst>
                  </pic:spPr>
                </pic:pic>
              </a:graphicData>
            </a:graphic>
          </wp:inline>
        </w:drawing>
      </w:r>
    </w:p>
    <w:p w14:paraId="051D2F1E" w14:textId="5F258B21" w:rsidR="009872F0" w:rsidRDefault="005F0A79" w:rsidP="000D1838">
      <w:pPr>
        <w:jc w:val="center"/>
        <w:rPr>
          <w:rFonts w:ascii="Times" w:eastAsia="宋体" w:hAnsi="Times"/>
          <w:b/>
          <w:sz w:val="20"/>
          <w:u w:val="single"/>
          <w:lang w:val="en-GB" w:eastAsia="zh-CN"/>
        </w:rPr>
      </w:pPr>
      <w:r>
        <w:rPr>
          <w:rFonts w:ascii="宋体" w:eastAsia="宋体" w:cs="宋体" w:hint="eastAsia"/>
          <w:noProof/>
          <w:sz w:val="22"/>
          <w:szCs w:val="22"/>
          <w:lang w:eastAsia="zh-CN"/>
        </w:rPr>
        <w:drawing>
          <wp:inline distT="0" distB="0" distL="0" distR="0" wp14:anchorId="6A2F3246" wp14:editId="664E5ED4">
            <wp:extent cx="4838400" cy="2552400"/>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b="2671"/>
                    <a:stretch/>
                  </pic:blipFill>
                  <pic:spPr bwMode="auto">
                    <a:xfrm>
                      <a:off x="0" y="0"/>
                      <a:ext cx="4838400" cy="2552400"/>
                    </a:xfrm>
                    <a:prstGeom prst="rect">
                      <a:avLst/>
                    </a:prstGeom>
                    <a:noFill/>
                    <a:ln>
                      <a:noFill/>
                    </a:ln>
                    <a:extLst>
                      <a:ext uri="{53640926-AAD7-44D8-BBD7-CCE9431645EC}">
                        <a14:shadowObscured xmlns:a14="http://schemas.microsoft.com/office/drawing/2010/main"/>
                      </a:ext>
                    </a:extLst>
                  </pic:spPr>
                </pic:pic>
              </a:graphicData>
            </a:graphic>
          </wp:inline>
        </w:drawing>
      </w:r>
    </w:p>
    <w:p w14:paraId="4BA53BA2" w14:textId="0BBC4763" w:rsidR="00CD2A59" w:rsidRDefault="0035188D" w:rsidP="0035188D">
      <w:pPr>
        <w:jc w:val="center"/>
        <w:rPr>
          <w:rFonts w:ascii="Arial" w:hAnsi="Arial"/>
          <w:b/>
          <w:sz w:val="18"/>
          <w:szCs w:val="20"/>
          <w:lang w:val="en-GB"/>
        </w:rPr>
      </w:pPr>
      <w:r w:rsidRPr="00886A30">
        <w:rPr>
          <w:rFonts w:ascii="Arial" w:hAnsi="Arial"/>
          <w:b/>
          <w:sz w:val="18"/>
          <w:szCs w:val="20"/>
          <w:lang w:val="en-GB"/>
        </w:rPr>
        <w:lastRenderedPageBreak/>
        <w:t xml:space="preserve">Figure </w:t>
      </w:r>
      <w:r w:rsidR="00E6306D">
        <w:rPr>
          <w:rFonts w:ascii="Arial" w:hAnsi="Arial"/>
          <w:b/>
          <w:sz w:val="18"/>
          <w:szCs w:val="20"/>
          <w:lang w:val="en-GB"/>
        </w:rPr>
        <w:t>2</w:t>
      </w:r>
      <w:r w:rsidRPr="00886A30">
        <w:rPr>
          <w:rFonts w:ascii="Arial" w:hAnsi="Arial"/>
          <w:b/>
          <w:sz w:val="18"/>
          <w:szCs w:val="20"/>
          <w:lang w:val="en-GB"/>
        </w:rPr>
        <w:t xml:space="preserve">. The BER performance vs. SNR for 1-symbol PUCCH for </w:t>
      </w:r>
      <w:r>
        <w:rPr>
          <w:rFonts w:ascii="Arial" w:hAnsi="Arial"/>
          <w:b/>
          <w:sz w:val="18"/>
          <w:szCs w:val="20"/>
          <w:lang w:val="en-GB"/>
        </w:rPr>
        <w:t>20-</w:t>
      </w:r>
      <w:r w:rsidRPr="00886A30">
        <w:rPr>
          <w:rFonts w:ascii="Arial" w:hAnsi="Arial"/>
          <w:b/>
          <w:sz w:val="18"/>
          <w:szCs w:val="20"/>
          <w:lang w:val="en-GB"/>
        </w:rPr>
        <w:t xml:space="preserve">bit </w:t>
      </w:r>
      <w:r>
        <w:rPr>
          <w:rFonts w:ascii="Arial" w:hAnsi="Arial"/>
          <w:b/>
          <w:sz w:val="18"/>
          <w:szCs w:val="20"/>
          <w:lang w:val="en-GB"/>
        </w:rPr>
        <w:t>UCI</w:t>
      </w:r>
      <w:r w:rsidRPr="00886A30">
        <w:rPr>
          <w:rFonts w:ascii="Arial" w:hAnsi="Arial"/>
          <w:b/>
          <w:sz w:val="18"/>
          <w:szCs w:val="20"/>
          <w:lang w:val="en-GB"/>
        </w:rPr>
        <w:t xml:space="preserve"> for single user TDL-</w:t>
      </w:r>
      <w:r>
        <w:rPr>
          <w:rFonts w:ascii="Arial" w:hAnsi="Arial"/>
          <w:b/>
          <w:sz w:val="18"/>
          <w:szCs w:val="20"/>
          <w:lang w:val="en-GB"/>
        </w:rPr>
        <w:t>C</w:t>
      </w:r>
      <w:r w:rsidRPr="00886A30">
        <w:rPr>
          <w:rFonts w:ascii="Arial" w:hAnsi="Arial"/>
          <w:b/>
          <w:sz w:val="18"/>
          <w:szCs w:val="20"/>
          <w:lang w:val="en-GB"/>
        </w:rPr>
        <w:t xml:space="preserve"> 30ns </w:t>
      </w:r>
      <w:r w:rsidR="000F538D">
        <w:rPr>
          <w:rFonts w:ascii="Arial" w:hAnsi="Arial"/>
          <w:b/>
          <w:sz w:val="18"/>
          <w:szCs w:val="20"/>
          <w:lang w:val="en-GB"/>
        </w:rPr>
        <w:t>and</w:t>
      </w:r>
      <w:r w:rsidR="000F538D" w:rsidRPr="00886A30">
        <w:rPr>
          <w:rFonts w:ascii="Arial" w:hAnsi="Arial"/>
          <w:b/>
          <w:sz w:val="18"/>
          <w:szCs w:val="20"/>
          <w:lang w:val="en-GB"/>
        </w:rPr>
        <w:t xml:space="preserve"> </w:t>
      </w:r>
      <w:r w:rsidRPr="00886A30">
        <w:rPr>
          <w:rFonts w:ascii="Arial" w:hAnsi="Arial"/>
          <w:b/>
          <w:sz w:val="18"/>
          <w:szCs w:val="20"/>
          <w:lang w:val="en-GB"/>
        </w:rPr>
        <w:t>1000ns.</w:t>
      </w:r>
      <w:r>
        <w:rPr>
          <w:rFonts w:ascii="Arial" w:hAnsi="Arial"/>
          <w:b/>
          <w:sz w:val="18"/>
          <w:szCs w:val="20"/>
          <w:lang w:val="en-GB"/>
        </w:rPr>
        <w:t xml:space="preserve"> 6PRBs l</w:t>
      </w:r>
      <w:r w:rsidRPr="008D312B">
        <w:rPr>
          <w:rFonts w:ascii="Arial" w:hAnsi="Arial"/>
          <w:b/>
          <w:sz w:val="18"/>
          <w:szCs w:val="20"/>
          <w:lang w:val="en-GB"/>
        </w:rPr>
        <w:t>ocalized and distributed</w:t>
      </w:r>
      <w:r>
        <w:rPr>
          <w:rFonts w:ascii="Arial" w:hAnsi="Arial"/>
          <w:b/>
          <w:sz w:val="18"/>
          <w:szCs w:val="20"/>
          <w:lang w:val="en-GB"/>
        </w:rPr>
        <w:t>.</w:t>
      </w:r>
      <w:r w:rsidRPr="00886A30">
        <w:rPr>
          <w:rFonts w:ascii="Arial" w:hAnsi="Arial"/>
          <w:b/>
          <w:sz w:val="18"/>
          <w:szCs w:val="20"/>
          <w:lang w:val="en-GB"/>
        </w:rPr>
        <w:t xml:space="preserve"> Comparing of </w:t>
      </w:r>
      <w:r>
        <w:rPr>
          <w:rFonts w:ascii="Arial" w:hAnsi="Arial"/>
          <w:b/>
          <w:sz w:val="18"/>
          <w:szCs w:val="20"/>
          <w:lang w:val="en-GB"/>
        </w:rPr>
        <w:t xml:space="preserve">1/3 DMRS </w:t>
      </w:r>
      <w:r w:rsidR="000F538D">
        <w:rPr>
          <w:rFonts w:ascii="Arial" w:hAnsi="Arial"/>
          <w:b/>
          <w:sz w:val="18"/>
          <w:szCs w:val="20"/>
          <w:lang w:val="en-GB"/>
        </w:rPr>
        <w:t xml:space="preserve">density for </w:t>
      </w:r>
      <w:r>
        <w:rPr>
          <w:rFonts w:ascii="Arial" w:eastAsiaTheme="minorEastAsia" w:hAnsi="Arial" w:hint="eastAsia"/>
          <w:b/>
          <w:sz w:val="18"/>
          <w:szCs w:val="20"/>
          <w:lang w:val="en-GB" w:eastAsia="zh-CN"/>
        </w:rPr>
        <w:t>pattern</w:t>
      </w:r>
      <w:r w:rsidR="006E1111">
        <w:rPr>
          <w:rFonts w:ascii="Arial" w:hAnsi="Arial"/>
          <w:b/>
          <w:sz w:val="18"/>
          <w:szCs w:val="20"/>
          <w:lang w:val="en-GB"/>
        </w:rPr>
        <w:t>1</w:t>
      </w:r>
      <w:r w:rsidR="00D6321E">
        <w:rPr>
          <w:rFonts w:ascii="Arial" w:hAnsi="Arial"/>
          <w:b/>
          <w:sz w:val="18"/>
          <w:szCs w:val="20"/>
          <w:lang w:val="en-GB"/>
        </w:rPr>
        <w:t>/</w:t>
      </w:r>
      <w:r w:rsidR="006E1111">
        <w:rPr>
          <w:rFonts w:ascii="Arial" w:hAnsi="Arial"/>
          <w:b/>
          <w:sz w:val="18"/>
          <w:szCs w:val="20"/>
          <w:lang w:val="en-GB"/>
        </w:rPr>
        <w:t>2</w:t>
      </w:r>
      <w:r w:rsidR="00D6321E">
        <w:rPr>
          <w:rFonts w:ascii="Arial" w:hAnsi="Arial"/>
          <w:b/>
          <w:sz w:val="18"/>
          <w:szCs w:val="20"/>
          <w:lang w:val="en-GB"/>
        </w:rPr>
        <w:t>/3/4</w:t>
      </w:r>
    </w:p>
    <w:p w14:paraId="1E4CE64D" w14:textId="77777777" w:rsidR="00CA21E9" w:rsidRDefault="00CA21E9" w:rsidP="0035188D">
      <w:pPr>
        <w:jc w:val="center"/>
        <w:rPr>
          <w:rFonts w:ascii="Arial" w:hAnsi="Arial"/>
          <w:b/>
          <w:sz w:val="18"/>
          <w:szCs w:val="20"/>
          <w:lang w:val="fr-FR"/>
        </w:rPr>
      </w:pPr>
    </w:p>
    <w:p w14:paraId="3805CB0C" w14:textId="5C4A4F6B" w:rsidR="00CA21E9" w:rsidRPr="0058197E" w:rsidRDefault="00CA21E9" w:rsidP="00CA21E9">
      <w:pPr>
        <w:widowControl w:val="0"/>
        <w:spacing w:after="120"/>
        <w:jc w:val="both"/>
        <w:rPr>
          <w:rFonts w:ascii="Times" w:eastAsia="宋体" w:hAnsi="Times"/>
          <w:sz w:val="20"/>
          <w:lang w:val="fr-FR" w:eastAsia="zh-CN"/>
        </w:rPr>
      </w:pPr>
      <w:r>
        <w:rPr>
          <w:rFonts w:ascii="Times" w:eastAsia="宋体" w:hAnsi="Times"/>
          <w:sz w:val="20"/>
          <w:lang w:val="fr-FR" w:eastAsia="zh-CN"/>
        </w:rPr>
        <w:t xml:space="preserve">In Figure </w:t>
      </w:r>
      <w:r w:rsidR="00E6306D">
        <w:rPr>
          <w:rFonts w:ascii="Times" w:eastAsia="宋体" w:hAnsi="Times"/>
          <w:sz w:val="20"/>
          <w:lang w:val="fr-FR" w:eastAsia="zh-CN"/>
        </w:rPr>
        <w:t>2</w:t>
      </w:r>
      <w:r>
        <w:rPr>
          <w:rFonts w:ascii="Times" w:eastAsia="宋体" w:hAnsi="Times"/>
          <w:sz w:val="20"/>
          <w:lang w:val="fr-FR" w:eastAsia="zh-CN"/>
        </w:rPr>
        <w:t>, w</w:t>
      </w:r>
      <w:r w:rsidRPr="005309CF">
        <w:rPr>
          <w:rFonts w:ascii="Times" w:eastAsia="宋体" w:hAnsi="Times"/>
          <w:sz w:val="20"/>
          <w:lang w:val="fr-FR" w:eastAsia="zh-CN"/>
        </w:rPr>
        <w:t xml:space="preserve">e can observe that </w:t>
      </w:r>
      <w:r>
        <w:rPr>
          <w:rFonts w:ascii="Times" w:eastAsia="宋体" w:hAnsi="Times"/>
          <w:sz w:val="20"/>
          <w:lang w:val="fr-FR" w:eastAsia="zh-CN"/>
        </w:rPr>
        <w:t xml:space="preserve"> f</w:t>
      </w:r>
      <w:r w:rsidRPr="0058197E">
        <w:rPr>
          <w:rFonts w:ascii="Times" w:eastAsia="宋体" w:hAnsi="Times" w:hint="eastAsia"/>
          <w:sz w:val="20"/>
          <w:lang w:val="fr-FR" w:eastAsia="zh-CN"/>
        </w:rPr>
        <w:t xml:space="preserve">or </w:t>
      </w:r>
      <w:r>
        <w:rPr>
          <w:rFonts w:ascii="Times" w:eastAsia="宋体" w:hAnsi="Times"/>
          <w:sz w:val="20"/>
          <w:lang w:val="fr-FR" w:eastAsia="zh-CN"/>
        </w:rPr>
        <w:t xml:space="preserve">1-symbol PUCCH with 1/3 </w:t>
      </w:r>
      <w:r w:rsidRPr="0058197E">
        <w:rPr>
          <w:rFonts w:ascii="Times" w:eastAsia="宋体" w:hAnsi="Times"/>
          <w:sz w:val="20"/>
          <w:lang w:val="fr-FR" w:eastAsia="zh-CN"/>
        </w:rPr>
        <w:t xml:space="preserve">RS </w:t>
      </w:r>
      <w:r>
        <w:rPr>
          <w:rFonts w:ascii="Times" w:eastAsia="宋体" w:hAnsi="Times"/>
          <w:sz w:val="20"/>
          <w:lang w:val="fr-FR" w:eastAsia="zh-CN"/>
        </w:rPr>
        <w:t>desnsity, forur DMRS REs distributed patterns</w:t>
      </w:r>
    </w:p>
    <w:p w14:paraId="514B5F6B" w14:textId="77777777" w:rsidR="00CA21E9" w:rsidRPr="00193952" w:rsidRDefault="00CA21E9" w:rsidP="00CA21E9">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DMRS</w:t>
      </w:r>
      <w:r w:rsidRPr="0058197E">
        <w:rPr>
          <w:rFonts w:ascii="Times" w:eastAsia="宋体" w:hAnsi="Times"/>
          <w:sz w:val="20"/>
          <w:lang w:val="fr-FR" w:eastAsia="zh-CN"/>
        </w:rPr>
        <w:t xml:space="preserve"> </w:t>
      </w:r>
      <w:r>
        <w:rPr>
          <w:rFonts w:ascii="Times" w:eastAsia="宋体" w:hAnsi="Times"/>
          <w:sz w:val="20"/>
          <w:lang w:val="fr-FR" w:eastAsia="zh-CN"/>
        </w:rPr>
        <w:t>in</w:t>
      </w:r>
      <w:r w:rsidRPr="0058197E">
        <w:rPr>
          <w:rFonts w:ascii="Times" w:eastAsia="宋体" w:hAnsi="Times"/>
          <w:sz w:val="20"/>
          <w:lang w:val="fr-FR" w:eastAsia="zh-CN"/>
        </w:rPr>
        <w:t xml:space="preserve"> </w:t>
      </w:r>
      <w:r>
        <w:rPr>
          <w:rFonts w:ascii="Times" w:eastAsia="宋体" w:hAnsi="Times"/>
          <w:sz w:val="20"/>
          <w:lang w:val="fr-FR" w:eastAsia="zh-CN"/>
        </w:rPr>
        <w:t>different patterns</w:t>
      </w:r>
      <w:r w:rsidRPr="0058197E">
        <w:rPr>
          <w:rFonts w:ascii="Times" w:eastAsia="宋体" w:hAnsi="Times"/>
          <w:sz w:val="20"/>
          <w:lang w:val="fr-FR" w:eastAsia="zh-CN"/>
        </w:rPr>
        <w:t xml:space="preserve"> </w:t>
      </w:r>
      <w:r>
        <w:rPr>
          <w:rFonts w:ascii="Times" w:eastAsia="宋体" w:hAnsi="Times"/>
          <w:sz w:val="20"/>
          <w:lang w:val="fr-FR" w:eastAsia="zh-CN"/>
        </w:rPr>
        <w:t xml:space="preserve">almostly </w:t>
      </w:r>
      <w:r w:rsidRPr="0058197E">
        <w:rPr>
          <w:rFonts w:ascii="Times" w:eastAsia="宋体" w:hAnsi="Times"/>
          <w:sz w:val="20"/>
          <w:lang w:val="fr-FR" w:eastAsia="zh-CN"/>
        </w:rPr>
        <w:t>have similar performance</w:t>
      </w:r>
      <w:r>
        <w:rPr>
          <w:rFonts w:ascii="Times" w:eastAsia="宋体" w:hAnsi="Times"/>
          <w:sz w:val="20"/>
          <w:lang w:val="fr-FR" w:eastAsia="zh-CN"/>
        </w:rPr>
        <w:t xml:space="preserve"> in all cases.</w:t>
      </w:r>
    </w:p>
    <w:p w14:paraId="53987525" w14:textId="77777777" w:rsidR="00CA21E9" w:rsidRPr="00C51296" w:rsidRDefault="00CA21E9" w:rsidP="00CA21E9">
      <w:pPr>
        <w:widowControl w:val="0"/>
        <w:numPr>
          <w:ilvl w:val="0"/>
          <w:numId w:val="9"/>
        </w:numPr>
        <w:spacing w:after="120"/>
        <w:jc w:val="both"/>
        <w:rPr>
          <w:rFonts w:ascii="Times" w:eastAsia="宋体" w:hAnsi="Times"/>
          <w:sz w:val="20"/>
          <w:lang w:val="fr-FR" w:eastAsia="zh-CN"/>
        </w:rPr>
      </w:pPr>
      <w:r w:rsidRPr="0041699C">
        <w:rPr>
          <w:rFonts w:ascii="Times" w:eastAsia="宋体" w:hAnsi="Times"/>
          <w:sz w:val="20"/>
          <w:lang w:val="fr-FR" w:eastAsia="zh-CN"/>
        </w:rPr>
        <w:t>F</w:t>
      </w:r>
      <w:r w:rsidRPr="0041699C">
        <w:rPr>
          <w:rFonts w:ascii="Times" w:eastAsia="宋体" w:hAnsi="Times" w:hint="eastAsia"/>
          <w:sz w:val="20"/>
          <w:lang w:val="fr-FR" w:eastAsia="zh-CN"/>
        </w:rPr>
        <w:t xml:space="preserve">or </w:t>
      </w:r>
      <w:r>
        <w:rPr>
          <w:rFonts w:ascii="Times" w:eastAsia="宋体" w:hAnsi="Times"/>
          <w:sz w:val="20"/>
          <w:lang w:val="fr-FR" w:eastAsia="zh-CN"/>
        </w:rPr>
        <w:t xml:space="preserve">20-bit UCI with 4PRB allocation, distributed mapping </w:t>
      </w:r>
      <w:r w:rsidRPr="0041699C">
        <w:rPr>
          <w:rFonts w:ascii="Times" w:eastAsia="宋体" w:hAnsi="Times"/>
          <w:sz w:val="20"/>
          <w:lang w:val="fr-FR" w:eastAsia="zh-CN"/>
        </w:rPr>
        <w:t xml:space="preserve">outperforms localized </w:t>
      </w:r>
      <w:r>
        <w:rPr>
          <w:rFonts w:ascii="Times" w:eastAsia="宋体" w:hAnsi="Times"/>
          <w:sz w:val="20"/>
          <w:lang w:val="fr-FR" w:eastAsia="zh-CN"/>
        </w:rPr>
        <w:t>mapping</w:t>
      </w:r>
      <w:r w:rsidRPr="0041699C">
        <w:rPr>
          <w:rFonts w:ascii="Times" w:eastAsia="宋体" w:hAnsi="Times"/>
          <w:sz w:val="20"/>
          <w:lang w:val="fr-FR" w:eastAsia="zh-CN"/>
        </w:rPr>
        <w:t xml:space="preserve">. Especially for </w:t>
      </w:r>
      <w:r>
        <w:rPr>
          <w:rFonts w:ascii="Times" w:eastAsia="宋体" w:hAnsi="Times"/>
          <w:sz w:val="20"/>
          <w:lang w:val="fr-FR" w:eastAsia="zh-CN"/>
        </w:rPr>
        <w:t>small</w:t>
      </w:r>
      <w:r w:rsidRPr="0041699C">
        <w:rPr>
          <w:rFonts w:ascii="Times" w:eastAsia="宋体" w:hAnsi="Times"/>
          <w:sz w:val="20"/>
          <w:lang w:val="fr-FR" w:eastAsia="zh-CN"/>
        </w:rPr>
        <w:t xml:space="preserve"> </w:t>
      </w:r>
      <w:r>
        <w:rPr>
          <w:rFonts w:ascii="Times" w:eastAsia="宋体" w:hAnsi="Times"/>
          <w:sz w:val="20"/>
          <w:lang w:val="fr-FR" w:eastAsia="zh-CN"/>
        </w:rPr>
        <w:t>delay spread</w:t>
      </w:r>
      <w:r w:rsidRPr="0041699C">
        <w:rPr>
          <w:rFonts w:ascii="Times" w:eastAsia="宋体" w:hAnsi="Times"/>
          <w:sz w:val="20"/>
          <w:lang w:val="fr-FR" w:eastAsia="zh-CN"/>
        </w:rPr>
        <w:t xml:space="preserve"> scenario, </w:t>
      </w:r>
      <w:r>
        <w:rPr>
          <w:rFonts w:ascii="Times" w:eastAsia="宋体" w:hAnsi="Times"/>
          <w:sz w:val="20"/>
          <w:lang w:val="fr-FR" w:eastAsia="zh-CN"/>
        </w:rPr>
        <w:t>at least 3</w:t>
      </w:r>
      <w:r w:rsidRPr="0041699C">
        <w:rPr>
          <w:rFonts w:ascii="Times" w:eastAsia="宋体" w:hAnsi="Times"/>
          <w:sz w:val="20"/>
          <w:lang w:val="fr-FR" w:eastAsia="zh-CN"/>
        </w:rPr>
        <w:t xml:space="preserve">dB </w:t>
      </w:r>
      <w:r>
        <w:rPr>
          <w:rFonts w:ascii="Times" w:eastAsia="宋体" w:hAnsi="Times"/>
          <w:sz w:val="20"/>
          <w:lang w:val="fr-FR" w:eastAsia="zh-CN"/>
        </w:rPr>
        <w:t xml:space="preserve">gain </w:t>
      </w:r>
      <w:r w:rsidRPr="0041699C">
        <w:rPr>
          <w:rFonts w:ascii="Times" w:eastAsia="宋体" w:hAnsi="Times"/>
          <w:sz w:val="20"/>
          <w:lang w:val="fr-FR" w:eastAsia="zh-CN"/>
        </w:rPr>
        <w:t>is observed</w:t>
      </w:r>
    </w:p>
    <w:p w14:paraId="1CED965D" w14:textId="77777777" w:rsidR="000F538D" w:rsidRDefault="000F538D" w:rsidP="0035188D">
      <w:pPr>
        <w:jc w:val="center"/>
        <w:rPr>
          <w:rFonts w:ascii="Arial" w:hAnsi="Arial"/>
          <w:b/>
          <w:sz w:val="18"/>
          <w:szCs w:val="20"/>
          <w:lang w:val="en-GB"/>
        </w:rPr>
      </w:pPr>
    </w:p>
    <w:p w14:paraId="759FAF0F" w14:textId="77777777" w:rsidR="00FD0A0B" w:rsidRDefault="00FD0A0B" w:rsidP="00406F6F">
      <w:pPr>
        <w:widowControl w:val="0"/>
        <w:spacing w:after="120"/>
        <w:jc w:val="both"/>
        <w:rPr>
          <w:rFonts w:ascii="Times" w:eastAsiaTheme="minorEastAsia" w:hAnsi="Times"/>
          <w:sz w:val="20"/>
          <w:lang w:val="fr-FR" w:eastAsia="zh-CN"/>
        </w:rPr>
      </w:pPr>
      <w:r>
        <w:rPr>
          <w:rFonts w:ascii="Times" w:eastAsiaTheme="minorEastAsia" w:hAnsi="Times" w:hint="eastAsia"/>
          <w:sz w:val="20"/>
          <w:lang w:val="fr-FR" w:eastAsia="zh-CN"/>
        </w:rPr>
        <w:t>According to the above simulation results, we have the following observation and proposals:</w:t>
      </w:r>
    </w:p>
    <w:p w14:paraId="0A0BC312" w14:textId="77777777" w:rsidR="001C3F57" w:rsidRDefault="006E6E42" w:rsidP="002A6BC6">
      <w:pPr>
        <w:spacing w:after="120"/>
        <w:jc w:val="both"/>
        <w:rPr>
          <w:rFonts w:ascii="Times" w:eastAsia="宋体" w:hAnsi="Times"/>
          <w:sz w:val="20"/>
          <w:lang w:val="fr-FR" w:eastAsia="zh-CN"/>
        </w:rPr>
      </w:pPr>
      <w:r>
        <w:rPr>
          <w:rFonts w:ascii="Times" w:eastAsia="宋体" w:hAnsi="Times"/>
          <w:b/>
          <w:sz w:val="20"/>
          <w:lang w:val="fr-FR" w:eastAsia="zh-CN"/>
        </w:rPr>
        <w:t>O</w:t>
      </w:r>
      <w:r w:rsidRPr="006E6E42">
        <w:rPr>
          <w:rFonts w:ascii="Times" w:eastAsia="宋体" w:hAnsi="Times"/>
          <w:b/>
          <w:sz w:val="20"/>
          <w:lang w:val="fr-FR" w:eastAsia="zh-CN"/>
        </w:rPr>
        <w:t>bservation</w:t>
      </w:r>
      <w:r>
        <w:rPr>
          <w:rFonts w:ascii="Times" w:eastAsia="宋体" w:hAnsi="Times" w:hint="eastAsia"/>
          <w:sz w:val="20"/>
          <w:lang w:val="fr-FR" w:eastAsia="zh-CN"/>
        </w:rPr>
        <w:t xml:space="preserve"> 1</w:t>
      </w:r>
      <w:r w:rsidR="007D2F12">
        <w:rPr>
          <w:rFonts w:ascii="Times" w:eastAsia="宋体" w:hAnsi="Times"/>
          <w:sz w:val="20"/>
          <w:lang w:val="fr-FR" w:eastAsia="zh-CN"/>
        </w:rPr>
        <w:t>:</w:t>
      </w:r>
      <w:r w:rsidR="002A6BC6">
        <w:rPr>
          <w:rFonts w:ascii="Times" w:eastAsia="宋体" w:hAnsi="Times"/>
          <w:sz w:val="20"/>
          <w:lang w:val="fr-FR" w:eastAsia="zh-CN"/>
        </w:rPr>
        <w:t xml:space="preserve"> </w:t>
      </w:r>
      <w:r w:rsidR="001C3F57">
        <w:rPr>
          <w:rFonts w:ascii="Times" w:eastAsia="宋体" w:hAnsi="Times"/>
          <w:sz w:val="20"/>
          <w:lang w:val="fr-FR" w:eastAsia="zh-CN"/>
        </w:rPr>
        <w:t xml:space="preserve">For 1-symbol PUCCH, </w:t>
      </w:r>
      <w:r w:rsidR="002A6BC6">
        <w:rPr>
          <w:rFonts w:ascii="Times" w:eastAsia="宋体" w:hAnsi="Times"/>
          <w:sz w:val="20"/>
          <w:lang w:val="fr-FR" w:eastAsia="zh-CN"/>
        </w:rPr>
        <w:t>DMRS in</w:t>
      </w:r>
      <w:r w:rsidR="000A15A8">
        <w:rPr>
          <w:rFonts w:ascii="Times" w:eastAsia="宋体" w:hAnsi="Times"/>
          <w:sz w:val="20"/>
          <w:lang w:val="fr-FR" w:eastAsia="zh-CN"/>
        </w:rPr>
        <w:t xml:space="preserve"> different patterns</w:t>
      </w:r>
      <w:r w:rsidR="002A6BC6">
        <w:rPr>
          <w:rFonts w:ascii="Times" w:eastAsia="宋体" w:hAnsi="Times"/>
          <w:sz w:val="20"/>
          <w:lang w:val="fr-FR" w:eastAsia="zh-CN"/>
        </w:rPr>
        <w:t xml:space="preserve"> </w:t>
      </w:r>
      <w:r w:rsidR="001C3F57">
        <w:rPr>
          <w:rFonts w:ascii="Times" w:eastAsia="宋体" w:hAnsi="Times"/>
          <w:sz w:val="20"/>
          <w:lang w:val="fr-FR" w:eastAsia="zh-CN"/>
        </w:rPr>
        <w:t>provide rather similar performance for 1% B</w:t>
      </w:r>
      <w:r w:rsidR="001C3F57" w:rsidRPr="001C3F57">
        <w:rPr>
          <w:rFonts w:ascii="Times" w:eastAsia="宋体" w:hAnsi="Times"/>
          <w:sz w:val="20"/>
          <w:lang w:val="fr-FR" w:eastAsia="zh-CN"/>
        </w:rPr>
        <w:t>ER</w:t>
      </w:r>
      <w:r w:rsidR="001C3F57">
        <w:rPr>
          <w:rFonts w:ascii="Times" w:eastAsia="宋体" w:hAnsi="Times"/>
          <w:sz w:val="20"/>
          <w:lang w:val="fr-FR" w:eastAsia="zh-CN"/>
        </w:rPr>
        <w:t xml:space="preserve">. If short PUCCH support </w:t>
      </w:r>
      <w:r w:rsidR="001C3F57" w:rsidRPr="001C3F57">
        <w:rPr>
          <w:rFonts w:ascii="Times" w:eastAsia="宋体" w:hAnsi="Times"/>
          <w:sz w:val="20"/>
          <w:lang w:val="fr-FR" w:eastAsia="zh-CN"/>
        </w:rPr>
        <w:t>two orthogonal DMRS ports to be used for MU-MIMO or SU-MIMO scenarios</w:t>
      </w:r>
      <w:r w:rsidR="002A6BC6">
        <w:rPr>
          <w:rFonts w:ascii="Times" w:eastAsia="宋体" w:hAnsi="Times"/>
          <w:sz w:val="20"/>
          <w:lang w:val="fr-FR" w:eastAsia="zh-CN"/>
        </w:rPr>
        <w:t xml:space="preserve"> </w:t>
      </w:r>
      <w:r w:rsidR="001C3F57" w:rsidRPr="001C3F57">
        <w:rPr>
          <w:rFonts w:ascii="Times" w:eastAsia="宋体" w:hAnsi="Times"/>
          <w:sz w:val="20"/>
          <w:lang w:val="fr-FR" w:eastAsia="zh-CN"/>
        </w:rPr>
        <w:t xml:space="preserve">it makes sense to use </w:t>
      </w:r>
      <w:r w:rsidR="001C3F57">
        <w:rPr>
          <w:rFonts w:ascii="Times" w:eastAsia="宋体" w:hAnsi="Times"/>
          <w:sz w:val="20"/>
          <w:lang w:val="fr-FR" w:eastAsia="zh-CN"/>
        </w:rPr>
        <w:t xml:space="preserve">pattern </w:t>
      </w:r>
      <w:r w:rsidR="000A15A8">
        <w:rPr>
          <w:rFonts w:ascii="Times" w:eastAsia="宋体" w:hAnsi="Times"/>
          <w:sz w:val="20"/>
          <w:lang w:val="fr-FR" w:eastAsia="zh-CN"/>
        </w:rPr>
        <w:t>4</w:t>
      </w:r>
      <w:r w:rsidR="001C3F57">
        <w:rPr>
          <w:rFonts w:ascii="Times" w:eastAsia="宋体" w:hAnsi="Times"/>
          <w:sz w:val="20"/>
          <w:lang w:val="fr-FR" w:eastAsia="zh-CN"/>
        </w:rPr>
        <w:t xml:space="preserve"> (CDM)</w:t>
      </w:r>
      <w:r w:rsidR="001C3F57" w:rsidRPr="001C3F57">
        <w:rPr>
          <w:rFonts w:ascii="Times" w:eastAsia="宋体" w:hAnsi="Times"/>
          <w:sz w:val="20"/>
          <w:lang w:val="fr-FR" w:eastAsia="zh-CN"/>
        </w:rPr>
        <w:t xml:space="preserve"> as the multiplexing scheme between DMRS antenna ports</w:t>
      </w:r>
      <w:r w:rsidR="001C3F57">
        <w:rPr>
          <w:rFonts w:ascii="Times" w:eastAsia="宋体" w:hAnsi="Times"/>
          <w:sz w:val="20"/>
          <w:lang w:val="fr-FR" w:eastAsia="zh-CN"/>
        </w:rPr>
        <w:t xml:space="preserve"> consedering its robustness in frequency selectiv</w:t>
      </w:r>
      <w:r w:rsidR="00D23269">
        <w:rPr>
          <w:rFonts w:ascii="Times" w:eastAsia="宋体" w:hAnsi="Times"/>
          <w:sz w:val="20"/>
          <w:lang w:val="fr-FR" w:eastAsia="zh-CN"/>
        </w:rPr>
        <w:t>e</w:t>
      </w:r>
      <w:r w:rsidR="001C3F57">
        <w:rPr>
          <w:rFonts w:ascii="Times" w:eastAsia="宋体" w:hAnsi="Times"/>
          <w:sz w:val="20"/>
          <w:lang w:val="fr-FR" w:eastAsia="zh-CN"/>
        </w:rPr>
        <w:t xml:space="preserve"> channel.</w:t>
      </w:r>
    </w:p>
    <w:p w14:paraId="158BEE66" w14:textId="558C799F" w:rsidR="00CA21E9" w:rsidRPr="00401D91" w:rsidRDefault="009640A2" w:rsidP="00401D91">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sz w:val="36"/>
          <w:szCs w:val="20"/>
          <w:lang w:val="fr-FR" w:eastAsia="zh-CN"/>
        </w:rPr>
      </w:pPr>
      <w:r>
        <w:rPr>
          <w:rFonts w:ascii="Arial" w:eastAsia="宋体" w:hAnsi="Arial" w:cs="Times New Roman"/>
          <w:b w:val="0"/>
          <w:bCs w:val="0"/>
          <w:kern w:val="0"/>
          <w:sz w:val="36"/>
          <w:szCs w:val="20"/>
          <w:lang w:val="fr-FR" w:eastAsia="zh-CN"/>
        </w:rPr>
        <w:t>PUCCH</w:t>
      </w:r>
      <w:r w:rsidR="00CA21E9" w:rsidRPr="00401D91">
        <w:rPr>
          <w:rFonts w:ascii="Arial" w:eastAsia="宋体" w:hAnsi="Arial" w:cs="Times New Roman"/>
          <w:b w:val="0"/>
          <w:bCs w:val="0"/>
          <w:kern w:val="0"/>
          <w:sz w:val="36"/>
          <w:szCs w:val="20"/>
          <w:lang w:val="fr-FR" w:eastAsia="zh-CN"/>
        </w:rPr>
        <w:t xml:space="preserve"> structure</w:t>
      </w:r>
    </w:p>
    <w:p w14:paraId="7DC5767C" w14:textId="77777777" w:rsidR="00CA21E9" w:rsidRDefault="00CA21E9" w:rsidP="00CA21E9">
      <w:pPr>
        <w:pStyle w:val="a0"/>
        <w:rPr>
          <w:rFonts w:eastAsia="宋体"/>
          <w:b/>
          <w:u w:val="single"/>
          <w:lang w:val="en-GB" w:eastAsia="zh-CN"/>
        </w:rPr>
      </w:pPr>
      <w:r w:rsidRPr="00020934">
        <w:rPr>
          <w:rFonts w:eastAsia="宋体"/>
          <w:b/>
          <w:u w:val="single"/>
          <w:lang w:val="en-GB" w:eastAsia="zh-CN"/>
        </w:rPr>
        <w:t xml:space="preserve">IFDMA structure </w:t>
      </w:r>
      <w:r>
        <w:rPr>
          <w:rFonts w:eastAsia="宋体"/>
          <w:b/>
          <w:u w:val="single"/>
          <w:lang w:val="en-GB" w:eastAsia="zh-CN"/>
        </w:rPr>
        <w:t>for NR-PUCCH more than 2-bit</w:t>
      </w:r>
    </w:p>
    <w:p w14:paraId="1B5F6A69" w14:textId="64E39AA6" w:rsidR="00CA21E9" w:rsidRDefault="00CA21E9" w:rsidP="00CA21E9">
      <w:pPr>
        <w:jc w:val="both"/>
        <w:rPr>
          <w:rFonts w:ascii="Times" w:eastAsia="宋体" w:hAnsi="Times"/>
          <w:sz w:val="20"/>
          <w:lang w:val="fr-FR" w:eastAsia="zh-CN"/>
        </w:rPr>
      </w:pPr>
      <w:r>
        <w:rPr>
          <w:rFonts w:ascii="Times" w:eastAsia="宋体" w:hAnsi="Times"/>
          <w:sz w:val="20"/>
          <w:lang w:val="en-GB" w:eastAsia="zh-CN"/>
        </w:rPr>
        <w:t xml:space="preserve">In our </w:t>
      </w:r>
      <w:r w:rsidRPr="00DA1441">
        <w:rPr>
          <w:rFonts w:ascii="Times" w:eastAsia="宋体" w:hAnsi="Times"/>
          <w:sz w:val="20"/>
          <w:lang w:val="en-GB" w:eastAsia="zh-CN"/>
        </w:rPr>
        <w:t>companion contribution [</w:t>
      </w:r>
      <w:r>
        <w:rPr>
          <w:rFonts w:ascii="Times" w:eastAsia="宋体" w:hAnsi="Times"/>
          <w:sz w:val="20"/>
          <w:lang w:val="en-GB" w:eastAsia="zh-CN"/>
        </w:rPr>
        <w:t>3</w:t>
      </w:r>
      <w:r w:rsidRPr="00DA1441">
        <w:rPr>
          <w:rFonts w:ascii="Times" w:eastAsia="宋体" w:hAnsi="Times"/>
          <w:sz w:val="20"/>
          <w:lang w:val="en-GB" w:eastAsia="zh-CN"/>
        </w:rPr>
        <w:t>]</w:t>
      </w:r>
      <w:r>
        <w:rPr>
          <w:rFonts w:ascii="Times" w:eastAsia="宋体" w:hAnsi="Times"/>
          <w:sz w:val="20"/>
          <w:lang w:val="en-GB" w:eastAsia="zh-CN"/>
        </w:rPr>
        <w:t>, we suggest to use IFDMA structure NR-PUCCH</w:t>
      </w:r>
      <w:r>
        <w:rPr>
          <w:rFonts w:ascii="Times" w:eastAsia="宋体" w:hAnsi="Times"/>
          <w:sz w:val="20"/>
          <w:lang w:val="fr-FR" w:eastAsia="zh-CN"/>
        </w:rPr>
        <w:t xml:space="preserve"> to multipex different PUCCH or PUCCH and SRS. Figure </w:t>
      </w:r>
      <w:r w:rsidR="00E6306D">
        <w:rPr>
          <w:rFonts w:ascii="Times" w:eastAsia="宋体" w:hAnsi="Times"/>
          <w:sz w:val="20"/>
          <w:lang w:val="fr-FR" w:eastAsia="zh-CN"/>
        </w:rPr>
        <w:t>3</w:t>
      </w:r>
      <w:r>
        <w:rPr>
          <w:rFonts w:ascii="Times" w:eastAsia="宋体" w:hAnsi="Times"/>
          <w:sz w:val="20"/>
          <w:lang w:val="fr-FR" w:eastAsia="zh-CN"/>
        </w:rPr>
        <w:t xml:space="preserve"> shows three different multipelxing manners for PUCCH with more than 2bits and PUCCH with more than or up to 2bits. The first one is FDMed which have no multiplexing within one PRB ; The second is two differnent PUCCH formats multiplex in the manner of comb in where different PUCCH use different combs whatever sequence-based or RS-based PUCCH. For the third one, sequence-based PUCCH is muplexed with RS-based PUCCH and the multiplexing only occuring at the RS position. In other words, sequencce-based PUCCH uses the structures of comb=3, RS-based PUCCH in normal resource mapping way but DMRS will </w:t>
      </w:r>
      <w:r w:rsidRPr="001C4AF3">
        <w:rPr>
          <w:rFonts w:ascii="Times" w:eastAsia="宋体" w:hAnsi="Times"/>
          <w:sz w:val="20"/>
          <w:lang w:val="fr-FR" w:eastAsia="zh-CN"/>
        </w:rPr>
        <w:t>suffer</w:t>
      </w:r>
      <w:r>
        <w:rPr>
          <w:rFonts w:ascii="Times" w:eastAsia="宋体" w:hAnsi="Times"/>
          <w:sz w:val="20"/>
          <w:lang w:val="fr-FR" w:eastAsia="zh-CN"/>
        </w:rPr>
        <w:t xml:space="preserve"> from interference form sequence-based PUCCH</w:t>
      </w:r>
      <w:r>
        <w:rPr>
          <w:rFonts w:ascii="Times" w:eastAsia="宋体" w:hAnsi="Times" w:hint="eastAsia"/>
          <w:sz w:val="20"/>
          <w:lang w:val="fr-FR" w:eastAsia="zh-CN"/>
        </w:rPr>
        <w:t>.</w:t>
      </w:r>
    </w:p>
    <w:p w14:paraId="3681FF42" w14:textId="77777777" w:rsidR="00CA21E9" w:rsidRDefault="00CA21E9" w:rsidP="00CA21E9">
      <w:pPr>
        <w:jc w:val="center"/>
        <w:rPr>
          <w:rFonts w:ascii="Times" w:eastAsia="宋体" w:hAnsi="Times"/>
          <w:sz w:val="20"/>
          <w:lang w:val="en-GB" w:eastAsia="zh-CN"/>
        </w:rPr>
      </w:pPr>
      <w:r w:rsidRPr="00401D91">
        <w:rPr>
          <w:rFonts w:eastAsia="宋体"/>
          <w:noProof/>
          <w:lang w:eastAsia="zh-CN"/>
        </w:rPr>
        <w:drawing>
          <wp:inline distT="0" distB="0" distL="0" distR="0" wp14:anchorId="57EDEDD0" wp14:editId="5DC9309C">
            <wp:extent cx="5841790" cy="1494845"/>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47670" cy="1496350"/>
                    </a:xfrm>
                    <a:prstGeom prst="rect">
                      <a:avLst/>
                    </a:prstGeom>
                    <a:noFill/>
                    <a:ln>
                      <a:noFill/>
                    </a:ln>
                  </pic:spPr>
                </pic:pic>
              </a:graphicData>
            </a:graphic>
          </wp:inline>
        </w:drawing>
      </w:r>
    </w:p>
    <w:p w14:paraId="342A5AE6" w14:textId="1B402E41" w:rsidR="00CA21E9" w:rsidRDefault="00CA21E9" w:rsidP="00CA21E9">
      <w:pPr>
        <w:jc w:val="center"/>
        <w:rPr>
          <w:rFonts w:ascii="Arial" w:hAnsi="Arial"/>
          <w:b/>
          <w:sz w:val="18"/>
          <w:szCs w:val="20"/>
          <w:lang w:val="en-GB"/>
        </w:rPr>
      </w:pPr>
      <w:r w:rsidRPr="00A129EB">
        <w:rPr>
          <w:rFonts w:ascii="Arial" w:hAnsi="Arial"/>
          <w:b/>
          <w:sz w:val="18"/>
          <w:szCs w:val="20"/>
          <w:lang w:val="en-GB"/>
        </w:rPr>
        <w:t xml:space="preserve">Figure </w:t>
      </w:r>
      <w:r w:rsidR="00E6306D">
        <w:rPr>
          <w:rFonts w:ascii="Arial" w:hAnsi="Arial"/>
          <w:b/>
          <w:sz w:val="18"/>
          <w:szCs w:val="20"/>
          <w:lang w:val="en-GB"/>
        </w:rPr>
        <w:t>3</w:t>
      </w:r>
      <w:r w:rsidRPr="00A129EB">
        <w:rPr>
          <w:rFonts w:ascii="Arial" w:hAnsi="Arial"/>
          <w:b/>
          <w:sz w:val="18"/>
          <w:szCs w:val="20"/>
          <w:lang w:val="en-GB"/>
        </w:rPr>
        <w:t>.</w:t>
      </w:r>
      <w:r>
        <w:rPr>
          <w:rFonts w:ascii="Arial" w:hAnsi="Arial"/>
          <w:b/>
          <w:sz w:val="18"/>
          <w:szCs w:val="20"/>
          <w:lang w:val="en-GB"/>
        </w:rPr>
        <w:t xml:space="preserve"> Structures</w:t>
      </w:r>
      <w:r w:rsidRPr="00FB111B">
        <w:rPr>
          <w:rFonts w:ascii="Arial" w:hAnsi="Arial"/>
          <w:b/>
          <w:sz w:val="18"/>
          <w:szCs w:val="20"/>
          <w:lang w:val="en-GB"/>
        </w:rPr>
        <w:t xml:space="preserve"> </w:t>
      </w:r>
      <w:r>
        <w:rPr>
          <w:rFonts w:ascii="Arial" w:hAnsi="Arial"/>
          <w:b/>
          <w:sz w:val="18"/>
          <w:szCs w:val="20"/>
          <w:lang w:val="en-GB"/>
        </w:rPr>
        <w:t>1-symbol</w:t>
      </w:r>
      <w:r w:rsidRPr="00455034">
        <w:rPr>
          <w:rFonts w:ascii="Arial" w:hAnsi="Arial"/>
          <w:b/>
          <w:sz w:val="18"/>
          <w:szCs w:val="20"/>
          <w:lang w:val="en-GB"/>
        </w:rPr>
        <w:t xml:space="preserve"> </w:t>
      </w:r>
      <w:r>
        <w:rPr>
          <w:rFonts w:ascii="Arial" w:hAnsi="Arial"/>
          <w:b/>
          <w:sz w:val="18"/>
          <w:szCs w:val="20"/>
          <w:lang w:val="en-GB"/>
        </w:rPr>
        <w:t>NR-</w:t>
      </w:r>
      <w:r w:rsidRPr="00455034">
        <w:rPr>
          <w:rFonts w:ascii="Arial" w:hAnsi="Arial"/>
          <w:b/>
          <w:sz w:val="18"/>
          <w:szCs w:val="20"/>
          <w:lang w:val="en-GB"/>
        </w:rPr>
        <w:t>PUCCH</w:t>
      </w:r>
      <w:r>
        <w:rPr>
          <w:rFonts w:ascii="Arial" w:hAnsi="Arial"/>
          <w:b/>
          <w:sz w:val="18"/>
          <w:szCs w:val="20"/>
          <w:lang w:val="en-GB"/>
        </w:rPr>
        <w:t xml:space="preserve"> with more than 2-bit</w:t>
      </w:r>
      <w:r w:rsidRPr="00FB111B">
        <w:rPr>
          <w:rFonts w:ascii="Arial" w:hAnsi="Arial"/>
          <w:b/>
          <w:sz w:val="18"/>
          <w:szCs w:val="20"/>
          <w:lang w:val="en-GB"/>
        </w:rPr>
        <w:t xml:space="preserve"> </w:t>
      </w:r>
      <w:r>
        <w:rPr>
          <w:rFonts w:ascii="Arial" w:hAnsi="Arial"/>
          <w:b/>
          <w:sz w:val="18"/>
          <w:szCs w:val="20"/>
          <w:lang w:val="en-GB"/>
        </w:rPr>
        <w:t>UCI</w:t>
      </w:r>
    </w:p>
    <w:p w14:paraId="50573580" w14:textId="77777777" w:rsidR="00E6306D" w:rsidRDefault="00E6306D" w:rsidP="00E6306D">
      <w:pPr>
        <w:widowControl w:val="0"/>
        <w:spacing w:after="120"/>
        <w:jc w:val="both"/>
        <w:rPr>
          <w:rFonts w:ascii="Times" w:hAnsi="Times"/>
          <w:sz w:val="20"/>
          <w:lang w:val="en-GB"/>
        </w:rPr>
      </w:pPr>
    </w:p>
    <w:p w14:paraId="6888E6E3" w14:textId="02E0D1AE" w:rsidR="00E6306D" w:rsidRDefault="00E6306D" w:rsidP="00E6306D">
      <w:pPr>
        <w:widowControl w:val="0"/>
        <w:spacing w:after="120"/>
        <w:jc w:val="both"/>
        <w:rPr>
          <w:rFonts w:ascii="Times" w:hAnsi="Times"/>
          <w:sz w:val="20"/>
          <w:lang w:val="fr-FR"/>
        </w:rPr>
      </w:pPr>
      <w:r>
        <w:rPr>
          <w:rFonts w:ascii="Times" w:hAnsi="Times"/>
          <w:sz w:val="20"/>
          <w:lang w:val="en-GB"/>
        </w:rPr>
        <w:t>Link level simulations are conducted to make comparison</w:t>
      </w:r>
      <w:r w:rsidRPr="00395C9F">
        <w:rPr>
          <w:rFonts w:ascii="Times" w:hAnsi="Times"/>
          <w:sz w:val="20"/>
          <w:lang w:val="fr-FR"/>
        </w:rPr>
        <w:t xml:space="preserve"> between the </w:t>
      </w:r>
      <w:r>
        <w:rPr>
          <w:rFonts w:ascii="Times" w:hAnsi="Times"/>
          <w:sz w:val="20"/>
          <w:lang w:val="fr-FR"/>
        </w:rPr>
        <w:t>IFDMA structures and without IFDMA</w:t>
      </w:r>
      <w:r w:rsidRPr="00395C9F">
        <w:rPr>
          <w:rFonts w:ascii="Times" w:hAnsi="Times"/>
          <w:sz w:val="20"/>
          <w:lang w:val="fr-FR"/>
        </w:rPr>
        <w:t xml:space="preserve"> from the </w:t>
      </w:r>
      <w:r>
        <w:rPr>
          <w:rFonts w:ascii="Times" w:hAnsi="Times"/>
          <w:sz w:val="20"/>
          <w:lang w:val="fr-FR"/>
        </w:rPr>
        <w:t>BER performace point of view.</w:t>
      </w:r>
    </w:p>
    <w:p w14:paraId="670E784A" w14:textId="77777777" w:rsidR="00E6306D" w:rsidRPr="00F970A9" w:rsidRDefault="00E6306D" w:rsidP="00E6306D">
      <w:pPr>
        <w:widowControl w:val="0"/>
        <w:spacing w:after="120"/>
        <w:jc w:val="both"/>
        <w:rPr>
          <w:rFonts w:ascii="Times" w:eastAsia="宋体" w:hAnsi="Times"/>
          <w:b/>
          <w:sz w:val="20"/>
          <w:u w:val="single"/>
          <w:lang w:val="en-GB" w:eastAsia="zh-CN"/>
        </w:rPr>
      </w:pPr>
      <w:r w:rsidRPr="00F970A9">
        <w:rPr>
          <w:rFonts w:ascii="Times" w:eastAsia="宋体" w:hAnsi="Times"/>
          <w:b/>
          <w:sz w:val="20"/>
          <w:u w:val="single"/>
          <w:lang w:val="en-GB" w:eastAsia="zh-CN"/>
        </w:rPr>
        <w:t>Evaluation assumptions</w:t>
      </w:r>
    </w:p>
    <w:p w14:paraId="3129A951" w14:textId="77777777" w:rsidR="00E6306D" w:rsidRPr="00D15062" w:rsidRDefault="00E6306D" w:rsidP="00E6306D">
      <w:pPr>
        <w:pStyle w:val="af3"/>
        <w:widowControl w:val="0"/>
        <w:numPr>
          <w:ilvl w:val="0"/>
          <w:numId w:val="34"/>
        </w:numPr>
        <w:spacing w:after="120"/>
        <w:ind w:firstLineChars="0"/>
        <w:jc w:val="both"/>
        <w:rPr>
          <w:rFonts w:ascii="Times" w:hAnsi="Times"/>
          <w:sz w:val="20"/>
          <w:lang w:val="fr-FR"/>
        </w:rPr>
      </w:pPr>
      <w:r w:rsidRPr="00D15062">
        <w:rPr>
          <w:rFonts w:ascii="Times" w:hAnsi="Times"/>
          <w:sz w:val="20"/>
          <w:lang w:val="fr-FR"/>
        </w:rPr>
        <w:t xml:space="preserve">20bit UCI of large payload </w:t>
      </w:r>
      <w:r>
        <w:rPr>
          <w:rFonts w:ascii="Times" w:hAnsi="Times"/>
          <w:sz w:val="20"/>
          <w:lang w:val="fr-FR"/>
        </w:rPr>
        <w:t xml:space="preserve">is </w:t>
      </w:r>
      <w:r w:rsidRPr="00D15062">
        <w:rPr>
          <w:rFonts w:ascii="Times" w:hAnsi="Times"/>
          <w:sz w:val="20"/>
          <w:lang w:val="fr-FR"/>
        </w:rPr>
        <w:t>evaluated by link-level simulation by considering multiple ACK/NACKs and CSI feedback</w:t>
      </w:r>
      <w:r w:rsidRPr="00D15062">
        <w:rPr>
          <w:rFonts w:ascii="Times" w:eastAsiaTheme="minorEastAsia" w:hAnsi="Times" w:hint="eastAsia"/>
          <w:sz w:val="20"/>
          <w:lang w:val="fr-FR"/>
        </w:rPr>
        <w:t xml:space="preserve">. </w:t>
      </w:r>
      <w:r w:rsidRPr="00D15062">
        <w:rPr>
          <w:rFonts w:ascii="Times" w:hAnsi="Times"/>
          <w:sz w:val="20"/>
          <w:lang w:val="fr-FR"/>
        </w:rPr>
        <w:t xml:space="preserve">Polar code is applied since this is the current agreement for improving UCI performance. </w:t>
      </w:r>
    </w:p>
    <w:p w14:paraId="26515AA0" w14:textId="77777777" w:rsidR="00E6306D" w:rsidRDefault="00E6306D" w:rsidP="00E6306D">
      <w:pPr>
        <w:pStyle w:val="af3"/>
        <w:widowControl w:val="0"/>
        <w:numPr>
          <w:ilvl w:val="0"/>
          <w:numId w:val="34"/>
        </w:numPr>
        <w:spacing w:after="120"/>
        <w:ind w:firstLineChars="0"/>
        <w:jc w:val="both"/>
        <w:rPr>
          <w:rFonts w:ascii="Times" w:hAnsi="Times"/>
          <w:sz w:val="20"/>
          <w:lang w:val="en-GB"/>
        </w:rPr>
      </w:pPr>
      <w:r>
        <w:rPr>
          <w:rFonts w:ascii="Times" w:hAnsi="Times"/>
          <w:sz w:val="20"/>
          <w:lang w:val="en-GB"/>
        </w:rPr>
        <w:t>4PRBs are assumed and b</w:t>
      </w:r>
      <w:r w:rsidRPr="00D15062">
        <w:rPr>
          <w:rFonts w:ascii="Times" w:hAnsi="Times"/>
          <w:sz w:val="20"/>
          <w:lang w:val="en-GB"/>
        </w:rPr>
        <w:t xml:space="preserve">oth localized (contiguous) and distributed (non-contiguous) allocations are </w:t>
      </w:r>
      <w:r>
        <w:rPr>
          <w:rFonts w:ascii="Times" w:hAnsi="Times"/>
          <w:sz w:val="20"/>
          <w:lang w:val="en-GB"/>
        </w:rPr>
        <w:t>simulated</w:t>
      </w:r>
      <w:r w:rsidRPr="00D15062">
        <w:rPr>
          <w:rFonts w:ascii="Times" w:hAnsi="Times"/>
          <w:sz w:val="20"/>
          <w:lang w:val="en-GB"/>
        </w:rPr>
        <w:t>.</w:t>
      </w:r>
      <w:r>
        <w:rPr>
          <w:rFonts w:ascii="Times" w:hAnsi="Times"/>
          <w:sz w:val="20"/>
          <w:lang w:val="en-GB"/>
        </w:rPr>
        <w:t xml:space="preserve"> Non</w:t>
      </w:r>
      <w:r w:rsidRPr="0071394F">
        <w:rPr>
          <w:rFonts w:ascii="Times" w:hAnsi="Times"/>
          <w:sz w:val="20"/>
          <w:lang w:val="en-GB"/>
        </w:rPr>
        <w:t>-contiguous RBs with largest frequency separation</w:t>
      </w:r>
      <w:r>
        <w:rPr>
          <w:rFonts w:ascii="Times" w:hAnsi="Times"/>
          <w:sz w:val="20"/>
          <w:lang w:val="en-GB"/>
        </w:rPr>
        <w:t xml:space="preserve"> is assumed, i.e., PRBs used for PUCCH are uniformly distributed across whole bandwidth.</w:t>
      </w:r>
    </w:p>
    <w:p w14:paraId="1A0E6992" w14:textId="7E1ABE65" w:rsidR="00E6306D" w:rsidRPr="001F7B2E" w:rsidRDefault="00E6306D" w:rsidP="00E6306D">
      <w:pPr>
        <w:pStyle w:val="af3"/>
        <w:widowControl w:val="0"/>
        <w:numPr>
          <w:ilvl w:val="0"/>
          <w:numId w:val="34"/>
        </w:numPr>
        <w:spacing w:after="120"/>
        <w:ind w:firstLineChars="0"/>
        <w:jc w:val="both"/>
        <w:rPr>
          <w:rFonts w:ascii="Times" w:hAnsi="Times"/>
          <w:b/>
          <w:sz w:val="20"/>
          <w:u w:val="single"/>
          <w:lang w:val="fr-FR"/>
        </w:rPr>
      </w:pPr>
      <w:r>
        <w:rPr>
          <w:rFonts w:ascii="Times" w:hAnsi="Times"/>
          <w:sz w:val="20"/>
          <w:lang w:val="en-GB"/>
        </w:rPr>
        <w:t>When evaluating the performance of IFDMA structure PUCCH, it is assumed</w:t>
      </w:r>
      <w:r w:rsidRPr="004C6147">
        <w:rPr>
          <w:rFonts w:ascii="Times" w:hAnsi="Times"/>
          <w:sz w:val="20"/>
          <w:lang w:val="en-GB"/>
        </w:rPr>
        <w:t xml:space="preserve"> that DMRS tones are</w:t>
      </w:r>
      <w:r>
        <w:rPr>
          <w:rFonts w:ascii="Times" w:hAnsi="Times"/>
          <w:sz w:val="20"/>
          <w:lang w:val="en-GB"/>
        </w:rPr>
        <w:t xml:space="preserve"> whole</w:t>
      </w:r>
      <w:r w:rsidRPr="004C6147">
        <w:rPr>
          <w:rFonts w:ascii="Times" w:hAnsi="Times"/>
          <w:sz w:val="20"/>
          <w:lang w:val="en-GB"/>
        </w:rPr>
        <w:t xml:space="preserve"> equally distributed in the frequency domain and the distance between two DMRS tones is same</w:t>
      </w:r>
      <w:r>
        <w:rPr>
          <w:rFonts w:ascii="Times" w:hAnsi="Times"/>
          <w:sz w:val="20"/>
          <w:lang w:val="en-GB"/>
        </w:rPr>
        <w:t>, that is, pattern1 is assumed.</w:t>
      </w:r>
    </w:p>
    <w:p w14:paraId="35F4B76B" w14:textId="77777777" w:rsidR="00E6306D" w:rsidRPr="004C6147" w:rsidRDefault="00E6306D" w:rsidP="00E6306D">
      <w:pPr>
        <w:pStyle w:val="af3"/>
        <w:widowControl w:val="0"/>
        <w:numPr>
          <w:ilvl w:val="0"/>
          <w:numId w:val="34"/>
        </w:numPr>
        <w:spacing w:after="120"/>
        <w:ind w:firstLineChars="0"/>
        <w:jc w:val="both"/>
        <w:rPr>
          <w:rFonts w:ascii="Times" w:hAnsi="Times"/>
          <w:b/>
          <w:sz w:val="20"/>
          <w:u w:val="single"/>
          <w:lang w:val="fr-FR"/>
        </w:rPr>
      </w:pPr>
      <w:r>
        <w:rPr>
          <w:rFonts w:ascii="Times" w:hAnsi="Times"/>
          <w:sz w:val="20"/>
          <w:lang w:val="en-GB"/>
        </w:rPr>
        <w:t xml:space="preserve">For PUCCH multiplexing schemes, FDM and IFDMA are simulated. That is, </w:t>
      </w:r>
      <w:r w:rsidRPr="001F7B2E">
        <w:rPr>
          <w:rFonts w:ascii="Times" w:hAnsi="Times"/>
          <w:sz w:val="20"/>
          <w:lang w:val="en-GB"/>
        </w:rPr>
        <w:t>consecutive RE mapped PUCCH</w:t>
      </w:r>
      <w:r>
        <w:rPr>
          <w:rFonts w:ascii="Times" w:hAnsi="Times"/>
          <w:sz w:val="20"/>
          <w:lang w:val="en-GB"/>
        </w:rPr>
        <w:t xml:space="preserve"> within N PRBs and comb PUCCH with 2N PRBs.</w:t>
      </w:r>
    </w:p>
    <w:p w14:paraId="082D5240" w14:textId="77777777" w:rsidR="00E6306D" w:rsidRPr="007E66BA" w:rsidRDefault="00E6306D" w:rsidP="00E6306D">
      <w:pPr>
        <w:pStyle w:val="af3"/>
        <w:widowControl w:val="0"/>
        <w:numPr>
          <w:ilvl w:val="0"/>
          <w:numId w:val="34"/>
        </w:numPr>
        <w:spacing w:after="120"/>
        <w:ind w:firstLineChars="0"/>
        <w:jc w:val="both"/>
        <w:rPr>
          <w:rFonts w:ascii="Times" w:hAnsi="Times"/>
          <w:b/>
          <w:sz w:val="20"/>
          <w:u w:val="single"/>
          <w:lang w:val="fr-FR"/>
        </w:rPr>
      </w:pPr>
      <w:r>
        <w:rPr>
          <w:rFonts w:ascii="Times" w:eastAsiaTheme="minorEastAsia" w:hAnsi="Times"/>
          <w:sz w:val="20"/>
          <w:lang w:val="fr-FR"/>
        </w:rPr>
        <w:t xml:space="preserve">TDC-C channel is assumed. </w:t>
      </w:r>
      <w:r w:rsidRPr="004C6147">
        <w:rPr>
          <w:rFonts w:ascii="Times" w:eastAsiaTheme="minorEastAsia" w:hAnsi="Times"/>
          <w:sz w:val="20"/>
          <w:lang w:val="fr-FR"/>
        </w:rPr>
        <w:t>DS=30ns and 1000ns are considered in order to model small and large delay spread scenario</w:t>
      </w:r>
      <w:r>
        <w:rPr>
          <w:rFonts w:ascii="Times" w:eastAsiaTheme="minorEastAsia" w:hAnsi="Times"/>
          <w:sz w:val="20"/>
          <w:lang w:val="fr-FR"/>
        </w:rPr>
        <w:t>es</w:t>
      </w:r>
      <w:r w:rsidRPr="004C6147">
        <w:rPr>
          <w:rFonts w:ascii="Times" w:eastAsiaTheme="minorEastAsia" w:hAnsi="Times"/>
          <w:sz w:val="20"/>
          <w:lang w:val="fr-FR"/>
        </w:rPr>
        <w:t>.</w:t>
      </w:r>
    </w:p>
    <w:p w14:paraId="4DB91493" w14:textId="77777777" w:rsidR="00E6306D" w:rsidRDefault="00E6306D" w:rsidP="00E6306D">
      <w:pPr>
        <w:rPr>
          <w:rFonts w:ascii="Times" w:eastAsia="宋体" w:hAnsi="Times"/>
          <w:b/>
          <w:sz w:val="20"/>
          <w:u w:val="single"/>
          <w:lang w:val="en-GB" w:eastAsia="zh-CN"/>
        </w:rPr>
      </w:pPr>
      <w:r w:rsidRPr="00F970A9">
        <w:rPr>
          <w:rFonts w:ascii="Times" w:eastAsia="宋体" w:hAnsi="Times"/>
          <w:b/>
          <w:sz w:val="20"/>
          <w:u w:val="single"/>
          <w:lang w:val="en-GB" w:eastAsia="zh-CN"/>
        </w:rPr>
        <w:t>Simulation results</w:t>
      </w:r>
    </w:p>
    <w:p w14:paraId="66293904" w14:textId="77777777" w:rsidR="00E6306D" w:rsidRDefault="00E6306D" w:rsidP="00E6306D">
      <w:pPr>
        <w:rPr>
          <w:rFonts w:ascii="Times" w:eastAsia="宋体" w:hAnsi="Times"/>
          <w:b/>
          <w:sz w:val="20"/>
          <w:u w:val="single"/>
          <w:lang w:val="en-GB" w:eastAsia="zh-CN"/>
        </w:rPr>
      </w:pPr>
    </w:p>
    <w:p w14:paraId="638B906D" w14:textId="00BAF94F" w:rsidR="00E6306D" w:rsidRDefault="001D4B8A" w:rsidP="00E6306D">
      <w:pPr>
        <w:tabs>
          <w:tab w:val="left" w:pos="3343"/>
        </w:tabs>
        <w:jc w:val="center"/>
        <w:rPr>
          <w:rFonts w:ascii="Arial" w:hAnsi="Arial"/>
          <w:sz w:val="18"/>
          <w:szCs w:val="20"/>
          <w:lang w:val="en-GB"/>
        </w:rPr>
      </w:pPr>
      <w:r w:rsidRPr="001D4B8A">
        <w:rPr>
          <w:rFonts w:ascii="Arial" w:hAnsi="Arial"/>
          <w:noProof/>
          <w:sz w:val="18"/>
          <w:szCs w:val="20"/>
          <w:lang w:eastAsia="zh-CN"/>
        </w:rPr>
        <w:drawing>
          <wp:inline distT="0" distB="0" distL="0" distR="0" wp14:anchorId="7F8B7C4A" wp14:editId="3BE29EC5">
            <wp:extent cx="4888800" cy="3142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88800" cy="3142800"/>
                    </a:xfrm>
                    <a:prstGeom prst="rect">
                      <a:avLst/>
                    </a:prstGeom>
                    <a:noFill/>
                    <a:ln>
                      <a:noFill/>
                    </a:ln>
                  </pic:spPr>
                </pic:pic>
              </a:graphicData>
            </a:graphic>
          </wp:inline>
        </w:drawing>
      </w:r>
    </w:p>
    <w:p w14:paraId="707DE4D7" w14:textId="77777777" w:rsidR="00E6306D" w:rsidRDefault="00E6306D" w:rsidP="00E6306D">
      <w:pPr>
        <w:jc w:val="center"/>
        <w:rPr>
          <w:rFonts w:ascii="Arial" w:hAnsi="Arial"/>
          <w:b/>
          <w:sz w:val="18"/>
          <w:szCs w:val="20"/>
          <w:lang w:val="fr-FR"/>
        </w:rPr>
      </w:pPr>
      <w:r>
        <w:rPr>
          <w:noProof/>
          <w:lang w:eastAsia="zh-CN"/>
        </w:rPr>
        <w:drawing>
          <wp:inline distT="0" distB="0" distL="0" distR="0" wp14:anchorId="1AEBD767" wp14:editId="2E9725C3">
            <wp:extent cx="4888800" cy="3348000"/>
            <wp:effectExtent l="0" t="0" r="0" b="0"/>
            <wp:docPr id="6" name="图片 6"/>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rotWithShape="1">
                    <a:blip r:embed="rId13">
                      <a:extLst>
                        <a:ext uri="{28A0092B-C50C-407E-A947-70E740481C1C}">
                          <a14:useLocalDpi xmlns:a14="http://schemas.microsoft.com/office/drawing/2010/main" val="0"/>
                        </a:ext>
                      </a:extLst>
                    </a:blip>
                    <a:srcRect b="3234"/>
                    <a:stretch/>
                  </pic:blipFill>
                  <pic:spPr bwMode="auto">
                    <a:xfrm>
                      <a:off x="0" y="0"/>
                      <a:ext cx="4888800" cy="3348000"/>
                    </a:xfrm>
                    <a:prstGeom prst="rect">
                      <a:avLst/>
                    </a:prstGeom>
                    <a:noFill/>
                    <a:ln>
                      <a:noFill/>
                    </a:ln>
                    <a:extLst>
                      <a:ext uri="{53640926-AAD7-44D8-BBD7-CCE9431645EC}">
                        <a14:shadowObscured xmlns:a14="http://schemas.microsoft.com/office/drawing/2010/main"/>
                      </a:ext>
                    </a:extLst>
                  </pic:spPr>
                </pic:pic>
              </a:graphicData>
            </a:graphic>
          </wp:inline>
        </w:drawing>
      </w:r>
      <w:bookmarkStart w:id="4" w:name="_GoBack"/>
      <w:bookmarkEnd w:id="4"/>
    </w:p>
    <w:p w14:paraId="28C10E1C" w14:textId="77777777" w:rsidR="00E6306D" w:rsidRDefault="00E6306D" w:rsidP="00E6306D">
      <w:pPr>
        <w:jc w:val="center"/>
        <w:rPr>
          <w:rFonts w:ascii="Arial" w:hAnsi="Arial"/>
          <w:b/>
          <w:sz w:val="18"/>
          <w:szCs w:val="20"/>
          <w:lang w:val="en-GB"/>
        </w:rPr>
      </w:pPr>
      <w:r w:rsidRPr="00886A30">
        <w:rPr>
          <w:rFonts w:ascii="Arial" w:hAnsi="Arial"/>
          <w:b/>
          <w:sz w:val="18"/>
          <w:szCs w:val="20"/>
          <w:lang w:val="en-GB"/>
        </w:rPr>
        <w:t xml:space="preserve">Figure </w:t>
      </w:r>
      <w:r>
        <w:rPr>
          <w:rFonts w:ascii="Arial" w:hAnsi="Arial"/>
          <w:b/>
          <w:sz w:val="18"/>
          <w:szCs w:val="20"/>
          <w:lang w:val="en-GB"/>
        </w:rPr>
        <w:t>4</w:t>
      </w:r>
      <w:r w:rsidRPr="00886A30">
        <w:rPr>
          <w:rFonts w:ascii="Arial" w:hAnsi="Arial"/>
          <w:b/>
          <w:sz w:val="18"/>
          <w:szCs w:val="20"/>
          <w:lang w:val="en-GB"/>
        </w:rPr>
        <w:t xml:space="preserve"> The BER performance vs. SNR for </w:t>
      </w:r>
      <w:r>
        <w:rPr>
          <w:rFonts w:ascii="Arial" w:hAnsi="Arial"/>
          <w:b/>
          <w:sz w:val="18"/>
          <w:szCs w:val="20"/>
          <w:lang w:val="en-GB"/>
        </w:rPr>
        <w:t>1</w:t>
      </w:r>
      <w:r w:rsidRPr="00886A30">
        <w:rPr>
          <w:rFonts w:ascii="Arial" w:hAnsi="Arial"/>
          <w:b/>
          <w:sz w:val="18"/>
          <w:szCs w:val="20"/>
          <w:lang w:val="en-GB"/>
        </w:rPr>
        <w:t xml:space="preserve">-symbol PUCCH </w:t>
      </w:r>
      <w:r>
        <w:rPr>
          <w:rFonts w:ascii="Arial" w:hAnsi="Arial"/>
          <w:b/>
          <w:sz w:val="18"/>
          <w:szCs w:val="20"/>
          <w:lang w:val="en-GB"/>
        </w:rPr>
        <w:t>with</w:t>
      </w:r>
      <w:r>
        <w:rPr>
          <w:rFonts w:ascii="Arial" w:eastAsiaTheme="minorEastAsia" w:hAnsi="Arial" w:hint="eastAsia"/>
          <w:b/>
          <w:sz w:val="18"/>
          <w:szCs w:val="20"/>
          <w:lang w:val="en-GB" w:eastAsia="zh-CN"/>
        </w:rPr>
        <w:t>/wit</w:t>
      </w:r>
      <w:r>
        <w:rPr>
          <w:rFonts w:ascii="Arial" w:eastAsiaTheme="minorEastAsia" w:hAnsi="Arial"/>
          <w:b/>
          <w:sz w:val="18"/>
          <w:szCs w:val="20"/>
          <w:lang w:val="en-GB" w:eastAsia="zh-CN"/>
        </w:rPr>
        <w:t>h</w:t>
      </w:r>
      <w:r>
        <w:rPr>
          <w:rFonts w:ascii="Arial" w:eastAsiaTheme="minorEastAsia" w:hAnsi="Arial" w:hint="eastAsia"/>
          <w:b/>
          <w:sz w:val="18"/>
          <w:szCs w:val="20"/>
          <w:lang w:val="en-GB" w:eastAsia="zh-CN"/>
        </w:rPr>
        <w:t xml:space="preserve">out </w:t>
      </w:r>
      <w:r>
        <w:rPr>
          <w:rFonts w:ascii="Arial" w:hAnsi="Arial"/>
          <w:b/>
          <w:sz w:val="18"/>
          <w:szCs w:val="20"/>
          <w:lang w:val="en-GB"/>
        </w:rPr>
        <w:t xml:space="preserve">comb structure </w:t>
      </w:r>
      <w:r w:rsidRPr="00886A30">
        <w:rPr>
          <w:rFonts w:ascii="Arial" w:hAnsi="Arial"/>
          <w:b/>
          <w:sz w:val="18"/>
          <w:szCs w:val="20"/>
          <w:lang w:val="en-GB"/>
        </w:rPr>
        <w:t>for single user TDL-</w:t>
      </w:r>
      <w:r>
        <w:rPr>
          <w:rFonts w:ascii="Arial" w:hAnsi="Arial"/>
          <w:b/>
          <w:sz w:val="18"/>
          <w:szCs w:val="20"/>
          <w:lang w:val="en-GB"/>
        </w:rPr>
        <w:t>C</w:t>
      </w:r>
      <w:r w:rsidRPr="00886A30">
        <w:rPr>
          <w:rFonts w:ascii="Arial" w:hAnsi="Arial"/>
          <w:b/>
          <w:sz w:val="18"/>
          <w:szCs w:val="20"/>
          <w:lang w:val="en-GB"/>
        </w:rPr>
        <w:t xml:space="preserve"> 30ns or 1000ns channel.</w:t>
      </w:r>
      <w:r>
        <w:rPr>
          <w:rFonts w:ascii="Arial" w:hAnsi="Arial"/>
          <w:b/>
          <w:sz w:val="18"/>
          <w:szCs w:val="20"/>
          <w:lang w:val="en-GB"/>
        </w:rPr>
        <w:t xml:space="preserve"> 3PRBs l</w:t>
      </w:r>
      <w:r w:rsidRPr="008D312B">
        <w:rPr>
          <w:rFonts w:ascii="Arial" w:hAnsi="Arial"/>
          <w:b/>
          <w:sz w:val="18"/>
          <w:szCs w:val="20"/>
          <w:lang w:val="en-GB"/>
        </w:rPr>
        <w:t xml:space="preserve">ocalized and </w:t>
      </w:r>
      <w:r>
        <w:rPr>
          <w:rFonts w:ascii="Arial" w:hAnsi="Arial"/>
          <w:b/>
          <w:sz w:val="18"/>
          <w:szCs w:val="20"/>
          <w:lang w:val="en-GB"/>
        </w:rPr>
        <w:t>6PRBs localized with comb=2</w:t>
      </w:r>
    </w:p>
    <w:p w14:paraId="11470158" w14:textId="77777777" w:rsidR="00E6306D" w:rsidRPr="0055402C" w:rsidRDefault="00E6306D" w:rsidP="00E6306D">
      <w:pPr>
        <w:rPr>
          <w:rFonts w:ascii="Arial" w:eastAsiaTheme="minorEastAsia" w:hAnsi="Arial"/>
          <w:b/>
          <w:sz w:val="18"/>
          <w:szCs w:val="20"/>
          <w:lang w:val="fr-FR" w:eastAsia="zh-CN"/>
        </w:rPr>
      </w:pPr>
    </w:p>
    <w:p w14:paraId="6C0B5725" w14:textId="77777777" w:rsidR="00E6306D" w:rsidRDefault="00E6306D" w:rsidP="00E6306D">
      <w:pPr>
        <w:jc w:val="center"/>
        <w:rPr>
          <w:rFonts w:ascii="Arial" w:hAnsi="Arial"/>
          <w:b/>
          <w:sz w:val="18"/>
          <w:szCs w:val="20"/>
          <w:lang w:val="en-GB"/>
        </w:rPr>
      </w:pPr>
    </w:p>
    <w:p w14:paraId="0A1B1FE7" w14:textId="77777777" w:rsidR="00E6306D" w:rsidRDefault="00E6306D" w:rsidP="00E6306D">
      <w:pPr>
        <w:widowControl w:val="0"/>
        <w:spacing w:after="120"/>
        <w:jc w:val="both"/>
        <w:rPr>
          <w:rFonts w:ascii="Times" w:eastAsia="宋体" w:hAnsi="Times"/>
          <w:sz w:val="20"/>
          <w:lang w:val="fr-FR" w:eastAsia="zh-CN"/>
        </w:rPr>
      </w:pPr>
      <w:r>
        <w:rPr>
          <w:rFonts w:ascii="Times" w:eastAsia="宋体" w:hAnsi="Times"/>
          <w:sz w:val="20"/>
          <w:lang w:val="fr-FR" w:eastAsia="zh-CN"/>
        </w:rPr>
        <w:t>From Figure 4, w</w:t>
      </w:r>
      <w:r w:rsidRPr="005309CF">
        <w:rPr>
          <w:rFonts w:ascii="Times" w:eastAsia="宋体" w:hAnsi="Times"/>
          <w:sz w:val="20"/>
          <w:lang w:val="fr-FR" w:eastAsia="zh-CN"/>
        </w:rPr>
        <w:t xml:space="preserve">e can observe that </w:t>
      </w:r>
      <w:r>
        <w:rPr>
          <w:rFonts w:ascii="Times" w:eastAsia="宋体" w:hAnsi="Times"/>
          <w:sz w:val="20"/>
          <w:lang w:val="fr-FR" w:eastAsia="zh-CN"/>
        </w:rPr>
        <w:t xml:space="preserve"> f</w:t>
      </w:r>
      <w:r w:rsidRPr="0058197E">
        <w:rPr>
          <w:rFonts w:ascii="Times" w:eastAsia="宋体" w:hAnsi="Times" w:hint="eastAsia"/>
          <w:sz w:val="20"/>
          <w:lang w:val="fr-FR" w:eastAsia="zh-CN"/>
        </w:rPr>
        <w:t xml:space="preserve">or </w:t>
      </w:r>
      <w:r>
        <w:rPr>
          <w:rFonts w:ascii="Times" w:eastAsia="宋体" w:hAnsi="Times"/>
          <w:sz w:val="20"/>
          <w:lang w:val="fr-FR" w:eastAsia="zh-CN"/>
        </w:rPr>
        <w:t>1-symbol PUCCH with/without comb structure,</w:t>
      </w:r>
    </w:p>
    <w:p w14:paraId="4DA3A554" w14:textId="77777777" w:rsidR="00E6306D" w:rsidRPr="00361BAF" w:rsidRDefault="00E6306D" w:rsidP="00E6306D">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PUCCH with and without comb structure have similar performance. S</w:t>
      </w:r>
      <w:r w:rsidRPr="00FA0AB4">
        <w:rPr>
          <w:rFonts w:ascii="Times" w:eastAsia="宋体" w:hAnsi="Times"/>
          <w:sz w:val="20"/>
          <w:lang w:val="fr-FR" w:eastAsia="zh-CN"/>
        </w:rPr>
        <w:t>pecifically</w:t>
      </w:r>
      <w:r>
        <w:rPr>
          <w:rFonts w:ascii="Times" w:eastAsia="宋体" w:hAnsi="Times"/>
          <w:sz w:val="20"/>
          <w:lang w:val="fr-FR" w:eastAsia="zh-CN"/>
        </w:rPr>
        <w:t xml:space="preserve">, in low UE speed cases, </w:t>
      </w:r>
      <w:r w:rsidRPr="00FA0AB4">
        <w:rPr>
          <w:rFonts w:ascii="Times" w:eastAsia="宋体" w:hAnsi="Times"/>
          <w:sz w:val="20"/>
          <w:lang w:val="fr-FR" w:eastAsia="zh-CN"/>
        </w:rPr>
        <w:t>consecutive</w:t>
      </w:r>
      <w:r>
        <w:rPr>
          <w:rFonts w:ascii="Times" w:eastAsia="宋体" w:hAnsi="Times"/>
          <w:sz w:val="20"/>
          <w:lang w:val="fr-FR" w:eastAsia="zh-CN"/>
        </w:rPr>
        <w:t xml:space="preserve"> RE mapped PUCCH outperforms combed PUCCH slightly @ BER=1%, while combed PUCCH outperforms </w:t>
      </w:r>
      <w:r w:rsidRPr="00FA0AB4">
        <w:rPr>
          <w:rFonts w:ascii="Times" w:eastAsia="宋体" w:hAnsi="Times"/>
          <w:sz w:val="20"/>
          <w:lang w:val="fr-FR" w:eastAsia="zh-CN"/>
        </w:rPr>
        <w:t>consecutive</w:t>
      </w:r>
      <w:r>
        <w:rPr>
          <w:rFonts w:ascii="Times" w:eastAsia="宋体" w:hAnsi="Times"/>
          <w:sz w:val="20"/>
          <w:lang w:val="fr-FR" w:eastAsia="zh-CN"/>
        </w:rPr>
        <w:t xml:space="preserve"> RE mapped PUCCH slightly @ BER=1% in high UE speed and high delay spread cases</w:t>
      </w:r>
    </w:p>
    <w:p w14:paraId="129976D7" w14:textId="106D040E" w:rsidR="00CA21E9" w:rsidRDefault="009640A2" w:rsidP="000A15A8">
      <w:pPr>
        <w:spacing w:after="120"/>
        <w:jc w:val="both"/>
        <w:rPr>
          <w:rFonts w:ascii="Times" w:eastAsia="宋体" w:hAnsi="Times"/>
          <w:sz w:val="20"/>
          <w:lang w:val="fr-FR" w:eastAsia="zh-CN"/>
        </w:rPr>
      </w:pPr>
      <w:bookmarkStart w:id="5" w:name="OLE_LINK7"/>
      <w:r w:rsidDel="009640A2">
        <w:rPr>
          <w:rFonts w:ascii="Times" w:eastAsia="宋体" w:hAnsi="Times"/>
          <w:b/>
          <w:sz w:val="20"/>
          <w:lang w:val="fr-FR" w:eastAsia="zh-CN"/>
        </w:rPr>
        <w:t xml:space="preserve"> </w:t>
      </w:r>
      <w:bookmarkEnd w:id="5"/>
      <w:r>
        <w:rPr>
          <w:rFonts w:ascii="Times" w:eastAsia="宋体" w:hAnsi="Times"/>
          <w:sz w:val="20"/>
          <w:lang w:val="fr-FR" w:eastAsia="zh-CN"/>
        </w:rPr>
        <w:t>[2] provides an overview on multiplexing of the PUCCH of the following formats when IFDMA strucutre is adopted.</w:t>
      </w:r>
    </w:p>
    <w:p w14:paraId="0146C38D" w14:textId="7EE2668A" w:rsidR="009640A2" w:rsidRDefault="009640A2" w:rsidP="00401D91">
      <w:pPr>
        <w:pStyle w:val="af3"/>
        <w:numPr>
          <w:ilvl w:val="0"/>
          <w:numId w:val="38"/>
        </w:numPr>
        <w:spacing w:after="120"/>
        <w:ind w:firstLineChars="0"/>
        <w:jc w:val="both"/>
        <w:rPr>
          <w:rFonts w:ascii="Times" w:hAnsi="Times"/>
          <w:sz w:val="20"/>
          <w:lang w:val="fr-FR"/>
        </w:rPr>
      </w:pPr>
      <w:r>
        <w:rPr>
          <w:rFonts w:ascii="Times" w:hAnsi="Times"/>
          <w:sz w:val="20"/>
          <w:lang w:val="fr-FR"/>
        </w:rPr>
        <w:t>S</w:t>
      </w:r>
      <w:r>
        <w:rPr>
          <w:rFonts w:ascii="Times" w:hAnsi="Times" w:hint="eastAsia"/>
          <w:sz w:val="20"/>
          <w:lang w:val="fr-FR"/>
        </w:rPr>
        <w:t xml:space="preserve">hort </w:t>
      </w:r>
      <w:r>
        <w:rPr>
          <w:rFonts w:ascii="Times" w:hAnsi="Times"/>
          <w:sz w:val="20"/>
          <w:lang w:val="fr-FR"/>
        </w:rPr>
        <w:t>PUCCH up to 2bits</w:t>
      </w:r>
    </w:p>
    <w:p w14:paraId="48B2653B" w14:textId="48C18DAE" w:rsidR="009640A2" w:rsidRDefault="009640A2" w:rsidP="00401D91">
      <w:pPr>
        <w:pStyle w:val="af3"/>
        <w:numPr>
          <w:ilvl w:val="0"/>
          <w:numId w:val="38"/>
        </w:numPr>
        <w:spacing w:after="120"/>
        <w:ind w:firstLineChars="0"/>
        <w:jc w:val="both"/>
        <w:rPr>
          <w:rFonts w:ascii="Times" w:hAnsi="Times"/>
          <w:sz w:val="20"/>
          <w:lang w:val="fr-FR"/>
        </w:rPr>
      </w:pPr>
      <w:r>
        <w:rPr>
          <w:rFonts w:ascii="Times" w:hAnsi="Times"/>
          <w:sz w:val="20"/>
          <w:lang w:val="fr-FR"/>
        </w:rPr>
        <w:t>Short PUCCH with more than 2bits</w:t>
      </w:r>
    </w:p>
    <w:p w14:paraId="308711C5" w14:textId="0124A292" w:rsidR="009640A2" w:rsidRDefault="009640A2" w:rsidP="00401D91">
      <w:pPr>
        <w:pStyle w:val="af3"/>
        <w:numPr>
          <w:ilvl w:val="0"/>
          <w:numId w:val="38"/>
        </w:numPr>
        <w:spacing w:after="120"/>
        <w:ind w:firstLineChars="0"/>
        <w:jc w:val="both"/>
        <w:rPr>
          <w:rFonts w:ascii="Times" w:hAnsi="Times"/>
          <w:sz w:val="20"/>
          <w:lang w:val="fr-FR"/>
        </w:rPr>
      </w:pPr>
      <w:r>
        <w:rPr>
          <w:rFonts w:ascii="Times" w:hAnsi="Times"/>
          <w:sz w:val="20"/>
          <w:lang w:val="fr-FR"/>
        </w:rPr>
        <w:lastRenderedPageBreak/>
        <w:t>Long PUCCH up to 2bits</w:t>
      </w:r>
    </w:p>
    <w:p w14:paraId="578414F3" w14:textId="4A2F2687" w:rsidR="009640A2" w:rsidRPr="00401D91" w:rsidRDefault="009640A2" w:rsidP="00401D91">
      <w:pPr>
        <w:pStyle w:val="af3"/>
        <w:numPr>
          <w:ilvl w:val="0"/>
          <w:numId w:val="38"/>
        </w:numPr>
        <w:spacing w:after="120"/>
        <w:ind w:firstLineChars="0"/>
        <w:jc w:val="both"/>
        <w:rPr>
          <w:rFonts w:ascii="Times" w:hAnsi="Times"/>
          <w:sz w:val="20"/>
          <w:lang w:val="fr-FR"/>
        </w:rPr>
      </w:pPr>
      <w:r>
        <w:rPr>
          <w:rFonts w:ascii="Times" w:hAnsi="Times"/>
          <w:sz w:val="20"/>
          <w:lang w:val="fr-FR"/>
        </w:rPr>
        <w:t>Long PUCCH with more than 2bits (moderate payload)</w:t>
      </w:r>
    </w:p>
    <w:p w14:paraId="33A597AC" w14:textId="782AAEBE" w:rsidR="009640A2" w:rsidRPr="009640A2" w:rsidRDefault="009640A2" w:rsidP="000A15A8">
      <w:pPr>
        <w:spacing w:after="120"/>
        <w:jc w:val="both"/>
        <w:rPr>
          <w:rFonts w:ascii="Times" w:eastAsia="宋体" w:hAnsi="Times"/>
          <w:sz w:val="20"/>
          <w:lang w:val="fr-FR" w:eastAsia="zh-CN"/>
        </w:rPr>
      </w:pPr>
      <w:r>
        <w:rPr>
          <w:rFonts w:ascii="Times" w:hAnsi="Times"/>
          <w:sz w:val="20"/>
          <w:lang w:val="fr-FR"/>
        </w:rPr>
        <w:t xml:space="preserve">Hence, </w:t>
      </w:r>
      <w:r>
        <w:rPr>
          <w:rFonts w:ascii="Times" w:eastAsia="宋体" w:hAnsi="Times"/>
          <w:sz w:val="20"/>
          <w:lang w:val="fr-FR" w:eastAsia="zh-CN"/>
        </w:rPr>
        <w:t xml:space="preserve">PUCCH with differnt formats can be allocated within the same PUCCH resources. </w:t>
      </w:r>
      <w:r w:rsidRPr="00BC16CB">
        <w:rPr>
          <w:rFonts w:ascii="Times" w:hAnsi="Times"/>
          <w:sz w:val="20"/>
          <w:lang w:val="fr-FR"/>
        </w:rPr>
        <w:t>Besides, it’s simple</w:t>
      </w:r>
      <w:r>
        <w:rPr>
          <w:rFonts w:ascii="Times" w:hAnsi="Times"/>
          <w:sz w:val="20"/>
          <w:lang w:val="fr-FR"/>
        </w:rPr>
        <w:t xml:space="preserve"> to multiplex with SRS if IFDMA-</w:t>
      </w:r>
      <w:r w:rsidRPr="00BC16CB">
        <w:rPr>
          <w:rFonts w:ascii="Times" w:hAnsi="Times"/>
          <w:sz w:val="20"/>
          <w:lang w:val="fr-FR"/>
        </w:rPr>
        <w:t>like PUCCH is adopted.</w:t>
      </w:r>
      <w:r>
        <w:rPr>
          <w:rFonts w:ascii="Times" w:eastAsia="宋体" w:hAnsi="Times"/>
          <w:sz w:val="20"/>
          <w:lang w:val="fr-FR" w:eastAsia="zh-CN"/>
        </w:rPr>
        <w:t xml:space="preserve"> </w:t>
      </w:r>
    </w:p>
    <w:p w14:paraId="4FC18E0F" w14:textId="77777777" w:rsidR="009640A2" w:rsidRPr="00401D91" w:rsidRDefault="009640A2" w:rsidP="009640A2">
      <w:pPr>
        <w:spacing w:after="120"/>
        <w:jc w:val="both"/>
        <w:rPr>
          <w:rFonts w:ascii="Times" w:eastAsia="宋体" w:hAnsi="Times"/>
          <w:b/>
          <w:sz w:val="20"/>
          <w:lang w:val="fr-FR" w:eastAsia="zh-CN"/>
        </w:rPr>
      </w:pPr>
      <w:r w:rsidRPr="00984855">
        <w:rPr>
          <w:rFonts w:ascii="Times" w:eastAsia="宋体" w:hAnsi="Times"/>
          <w:b/>
          <w:sz w:val="20"/>
          <w:lang w:val="fr-FR" w:eastAsia="zh-CN"/>
        </w:rPr>
        <w:t>Observation</w:t>
      </w:r>
      <w:r w:rsidRPr="00401D91">
        <w:rPr>
          <w:rFonts w:ascii="Times" w:eastAsia="宋体" w:hAnsi="Times"/>
          <w:b/>
          <w:sz w:val="20"/>
          <w:lang w:val="fr-FR" w:eastAsia="zh-CN"/>
        </w:rPr>
        <w:t xml:space="preserve"> 2: For short PUCCH with more than 2bit, IFDMA structure PUCCH have similar or silghtly worse BER performance than consecutive mapped PUCCH. </w:t>
      </w:r>
    </w:p>
    <w:p w14:paraId="7D41E077" w14:textId="25216866" w:rsidR="009640A2" w:rsidRDefault="009640A2" w:rsidP="009640A2">
      <w:pPr>
        <w:spacing w:after="120"/>
        <w:jc w:val="both"/>
        <w:rPr>
          <w:rFonts w:ascii="Times" w:eastAsia="宋体" w:hAnsi="Times"/>
          <w:sz w:val="20"/>
          <w:lang w:val="fr-FR" w:eastAsia="zh-CN"/>
        </w:rPr>
      </w:pPr>
      <w:r>
        <w:rPr>
          <w:rFonts w:ascii="Times" w:eastAsia="宋体" w:hAnsi="Times"/>
          <w:sz w:val="20"/>
          <w:lang w:val="fr-FR" w:eastAsia="zh-CN"/>
        </w:rPr>
        <w:t>Considering the convenience to multiplexing different PUCCH or PUCCH and SRS, it is proposed that,</w:t>
      </w:r>
    </w:p>
    <w:p w14:paraId="1F5454D2" w14:textId="612D4811" w:rsidR="009640A2" w:rsidRPr="00401D91" w:rsidRDefault="009640A2" w:rsidP="009640A2">
      <w:pPr>
        <w:spacing w:after="120"/>
        <w:jc w:val="both"/>
        <w:rPr>
          <w:rFonts w:ascii="Times" w:eastAsia="宋体" w:hAnsi="Times"/>
          <w:b/>
          <w:sz w:val="20"/>
          <w:lang w:val="fr-FR" w:eastAsia="zh-CN"/>
        </w:rPr>
      </w:pPr>
      <w:r w:rsidRPr="00401D91">
        <w:rPr>
          <w:rFonts w:ascii="Times" w:eastAsia="宋体" w:hAnsi="Times"/>
          <w:b/>
          <w:sz w:val="20"/>
          <w:lang w:val="fr-FR" w:eastAsia="zh-CN"/>
        </w:rPr>
        <w:t xml:space="preserve">Proposal </w:t>
      </w:r>
      <w:r w:rsidR="00984855">
        <w:rPr>
          <w:rFonts w:ascii="Times" w:eastAsia="宋体" w:hAnsi="Times"/>
          <w:b/>
          <w:sz w:val="20"/>
          <w:lang w:val="fr-FR" w:eastAsia="zh-CN"/>
        </w:rPr>
        <w:t>1</w:t>
      </w:r>
      <w:r w:rsidRPr="00401D91">
        <w:rPr>
          <w:rFonts w:ascii="Times" w:eastAsia="宋体" w:hAnsi="Times"/>
          <w:b/>
          <w:sz w:val="20"/>
          <w:lang w:val="fr-FR" w:eastAsia="zh-CN"/>
        </w:rPr>
        <w:t>: In order to multipex different PUCCH or PUCCH and SRS, IFDMA like PUCCH should be consiered</w:t>
      </w:r>
      <w:r w:rsidRPr="00401D91" w:rsidDel="009640A2">
        <w:rPr>
          <w:rFonts w:ascii="Times" w:eastAsia="宋体" w:hAnsi="Times"/>
          <w:b/>
          <w:sz w:val="20"/>
          <w:lang w:val="fr-FR" w:eastAsia="zh-CN"/>
        </w:rPr>
        <w:t xml:space="preserve"> </w:t>
      </w:r>
    </w:p>
    <w:p w14:paraId="4808139C" w14:textId="77777777"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78E51093" w14:textId="77777777" w:rsidR="008B72F1" w:rsidRDefault="008B72F1" w:rsidP="00F34999">
      <w:pPr>
        <w:spacing w:after="120"/>
        <w:jc w:val="both"/>
        <w:rPr>
          <w:rFonts w:ascii="Times" w:eastAsia="宋体" w:hAnsi="Times"/>
          <w:sz w:val="20"/>
          <w:lang w:val="fr-FR" w:eastAsia="zh-CN"/>
        </w:rPr>
      </w:pPr>
      <w:r w:rsidRPr="008B72F1">
        <w:rPr>
          <w:rFonts w:ascii="Times" w:eastAsia="宋体" w:hAnsi="Times"/>
          <w:sz w:val="20"/>
          <w:lang w:val="fr-FR" w:eastAsia="zh-CN"/>
        </w:rPr>
        <w:t xml:space="preserve">This contribution discusses some considerations on </w:t>
      </w:r>
      <w:r w:rsidR="002B6375">
        <w:rPr>
          <w:rFonts w:ascii="Times" w:eastAsia="宋体" w:hAnsi="Times"/>
          <w:sz w:val="20"/>
          <w:lang w:val="fr-FR" w:eastAsia="zh-CN"/>
        </w:rPr>
        <w:t xml:space="preserve">structure </w:t>
      </w:r>
      <w:r w:rsidRPr="008B72F1">
        <w:rPr>
          <w:rFonts w:ascii="Times" w:eastAsia="宋体" w:hAnsi="Times"/>
          <w:sz w:val="20"/>
          <w:lang w:val="fr-FR" w:eastAsia="zh-CN"/>
        </w:rPr>
        <w:t xml:space="preserve">design for </w:t>
      </w:r>
      <w:r w:rsidR="00AB05CC">
        <w:rPr>
          <w:rFonts w:ascii="Times" w:eastAsia="宋体" w:hAnsi="Times"/>
          <w:sz w:val="20"/>
          <w:lang w:val="fr-FR" w:eastAsia="zh-CN"/>
        </w:rPr>
        <w:t>short</w:t>
      </w:r>
      <w:r w:rsidR="002B6375">
        <w:rPr>
          <w:rFonts w:ascii="Times" w:eastAsia="宋体" w:hAnsi="Times"/>
          <w:sz w:val="20"/>
          <w:lang w:val="fr-FR" w:eastAsia="zh-CN"/>
        </w:rPr>
        <w:t xml:space="preserve"> </w:t>
      </w:r>
      <w:r>
        <w:rPr>
          <w:rFonts w:ascii="Times" w:eastAsia="宋体" w:hAnsi="Times"/>
          <w:sz w:val="20"/>
          <w:lang w:val="fr-FR" w:eastAsia="zh-CN"/>
        </w:rPr>
        <w:t>NR-P</w:t>
      </w:r>
      <w:r w:rsidR="002B6375">
        <w:rPr>
          <w:rFonts w:ascii="Times" w:eastAsia="宋体" w:hAnsi="Times"/>
          <w:sz w:val="20"/>
          <w:lang w:val="fr-FR" w:eastAsia="zh-CN"/>
        </w:rPr>
        <w:t>U</w:t>
      </w:r>
      <w:r>
        <w:rPr>
          <w:rFonts w:ascii="Times" w:eastAsia="宋体" w:hAnsi="Times"/>
          <w:sz w:val="20"/>
          <w:lang w:val="fr-FR" w:eastAsia="zh-CN"/>
        </w:rPr>
        <w:t>CCH</w:t>
      </w:r>
      <w:r w:rsidR="002B6375">
        <w:rPr>
          <w:rFonts w:ascii="Times" w:eastAsia="宋体" w:hAnsi="Times"/>
          <w:sz w:val="20"/>
          <w:lang w:val="fr-FR" w:eastAsia="zh-CN"/>
        </w:rPr>
        <w:t xml:space="preserve"> with </w:t>
      </w:r>
      <w:r w:rsidR="00AB05CC">
        <w:rPr>
          <w:rFonts w:ascii="Times" w:eastAsia="宋体" w:hAnsi="Times"/>
          <w:sz w:val="20"/>
          <w:lang w:val="fr-FR" w:eastAsia="zh-CN"/>
        </w:rPr>
        <w:t xml:space="preserve">more than 2-bit </w:t>
      </w:r>
      <w:r w:rsidR="002B6375">
        <w:rPr>
          <w:rFonts w:ascii="Times" w:eastAsia="宋体" w:hAnsi="Times"/>
          <w:sz w:val="20"/>
          <w:lang w:val="fr-FR" w:eastAsia="zh-CN"/>
        </w:rPr>
        <w:t>UCI</w:t>
      </w:r>
      <w:r w:rsidR="00684F53">
        <w:rPr>
          <w:rFonts w:ascii="Times" w:eastAsia="宋体" w:hAnsi="Times"/>
          <w:sz w:val="20"/>
          <w:lang w:val="fr-FR" w:eastAsia="zh-CN"/>
        </w:rPr>
        <w:t>.</w:t>
      </w:r>
      <w:r w:rsidRPr="008B72F1">
        <w:rPr>
          <w:rFonts w:ascii="Times" w:eastAsia="宋体" w:hAnsi="Times"/>
          <w:sz w:val="20"/>
          <w:lang w:val="fr-FR" w:eastAsia="zh-CN"/>
        </w:rPr>
        <w:t xml:space="preserve"> In summ</w:t>
      </w:r>
      <w:r w:rsidR="00E21290">
        <w:rPr>
          <w:rFonts w:ascii="Times" w:eastAsia="宋体" w:hAnsi="Times"/>
          <w:sz w:val="20"/>
          <w:lang w:val="fr-FR" w:eastAsia="zh-CN"/>
        </w:rPr>
        <w:t xml:space="preserve">ary, </w:t>
      </w:r>
      <w:r w:rsidR="00AB05CC">
        <w:rPr>
          <w:rFonts w:ascii="Times" w:eastAsia="宋体" w:hAnsi="Times"/>
          <w:sz w:val="20"/>
          <w:lang w:val="fr-FR" w:eastAsia="zh-CN"/>
        </w:rPr>
        <w:t>o</w:t>
      </w:r>
      <w:r w:rsidR="00AB05CC" w:rsidRPr="00AB05CC">
        <w:rPr>
          <w:rFonts w:ascii="Times" w:eastAsia="宋体" w:hAnsi="Times"/>
          <w:sz w:val="20"/>
          <w:lang w:val="fr-FR" w:eastAsia="zh-CN"/>
        </w:rPr>
        <w:t xml:space="preserve">bservations </w:t>
      </w:r>
      <w:r w:rsidR="00AB05CC">
        <w:rPr>
          <w:rFonts w:ascii="Times" w:eastAsia="宋体" w:hAnsi="Times"/>
          <w:sz w:val="20"/>
          <w:lang w:val="fr-FR" w:eastAsia="zh-CN"/>
        </w:rPr>
        <w:t xml:space="preserve">and </w:t>
      </w:r>
      <w:r w:rsidRPr="008B72F1">
        <w:rPr>
          <w:rFonts w:ascii="Times" w:eastAsia="宋体" w:hAnsi="Times"/>
          <w:sz w:val="20"/>
          <w:lang w:val="fr-FR" w:eastAsia="zh-CN"/>
        </w:rPr>
        <w:t>proposals are made as follows:</w:t>
      </w:r>
    </w:p>
    <w:p w14:paraId="06B9DBE1" w14:textId="77777777" w:rsidR="009045A6" w:rsidRDefault="000A15A8" w:rsidP="009045A6">
      <w:pPr>
        <w:spacing w:after="120"/>
        <w:jc w:val="both"/>
        <w:rPr>
          <w:rFonts w:ascii="Times" w:eastAsia="宋体" w:hAnsi="Times"/>
          <w:sz w:val="20"/>
          <w:lang w:val="fr-FR" w:eastAsia="zh-CN"/>
        </w:rPr>
      </w:pPr>
      <w:r>
        <w:rPr>
          <w:rFonts w:ascii="Times" w:eastAsia="宋体" w:hAnsi="Times"/>
          <w:b/>
          <w:sz w:val="20"/>
          <w:lang w:val="fr-FR" w:eastAsia="zh-CN"/>
        </w:rPr>
        <w:t>O</w:t>
      </w:r>
      <w:r w:rsidRPr="006E6E42">
        <w:rPr>
          <w:rFonts w:ascii="Times" w:eastAsia="宋体" w:hAnsi="Times"/>
          <w:b/>
          <w:sz w:val="20"/>
          <w:lang w:val="fr-FR" w:eastAsia="zh-CN"/>
        </w:rPr>
        <w:t>bservation</w:t>
      </w:r>
      <w:r>
        <w:rPr>
          <w:rFonts w:ascii="Times" w:eastAsia="宋体" w:hAnsi="Times" w:hint="eastAsia"/>
          <w:sz w:val="20"/>
          <w:lang w:val="fr-FR" w:eastAsia="zh-CN"/>
        </w:rPr>
        <w:t xml:space="preserve"> 1</w:t>
      </w:r>
      <w:r>
        <w:rPr>
          <w:rFonts w:ascii="Times" w:eastAsia="宋体" w:hAnsi="Times"/>
          <w:sz w:val="20"/>
          <w:lang w:val="fr-FR" w:eastAsia="zh-CN"/>
        </w:rPr>
        <w:t>: For 1-symbol PUCCH, DMRS in different patterns provide rather similar performance for 1% B</w:t>
      </w:r>
      <w:r w:rsidRPr="001C3F57">
        <w:rPr>
          <w:rFonts w:ascii="Times" w:eastAsia="宋体" w:hAnsi="Times"/>
          <w:sz w:val="20"/>
          <w:lang w:val="fr-FR" w:eastAsia="zh-CN"/>
        </w:rPr>
        <w:t>ER</w:t>
      </w:r>
      <w:r>
        <w:rPr>
          <w:rFonts w:ascii="Times" w:eastAsia="宋体" w:hAnsi="Times"/>
          <w:sz w:val="20"/>
          <w:lang w:val="fr-FR" w:eastAsia="zh-CN"/>
        </w:rPr>
        <w:t xml:space="preserve">. If short PUCCH support </w:t>
      </w:r>
      <w:r w:rsidRPr="001C3F57">
        <w:rPr>
          <w:rFonts w:ascii="Times" w:eastAsia="宋体" w:hAnsi="Times"/>
          <w:sz w:val="20"/>
          <w:lang w:val="fr-FR" w:eastAsia="zh-CN"/>
        </w:rPr>
        <w:t>two orthogonal DMRS ports to be used for MU-MIMO or SU-MIMO scenarios</w:t>
      </w:r>
      <w:r>
        <w:rPr>
          <w:rFonts w:ascii="Times" w:eastAsia="宋体" w:hAnsi="Times"/>
          <w:sz w:val="20"/>
          <w:lang w:val="fr-FR" w:eastAsia="zh-CN"/>
        </w:rPr>
        <w:t xml:space="preserve"> </w:t>
      </w:r>
      <w:r w:rsidRPr="001C3F57">
        <w:rPr>
          <w:rFonts w:ascii="Times" w:eastAsia="宋体" w:hAnsi="Times"/>
          <w:sz w:val="20"/>
          <w:lang w:val="fr-FR" w:eastAsia="zh-CN"/>
        </w:rPr>
        <w:t xml:space="preserve">it makes sense to use </w:t>
      </w:r>
      <w:r>
        <w:rPr>
          <w:rFonts w:ascii="Times" w:eastAsia="宋体" w:hAnsi="Times"/>
          <w:sz w:val="20"/>
          <w:lang w:val="fr-FR" w:eastAsia="zh-CN"/>
        </w:rPr>
        <w:t>pattern 4 (CDM)</w:t>
      </w:r>
      <w:r w:rsidRPr="001C3F57">
        <w:rPr>
          <w:rFonts w:ascii="Times" w:eastAsia="宋体" w:hAnsi="Times"/>
          <w:sz w:val="20"/>
          <w:lang w:val="fr-FR" w:eastAsia="zh-CN"/>
        </w:rPr>
        <w:t xml:space="preserve"> as the multiplexing scheme between DMRS antenna ports</w:t>
      </w:r>
      <w:r>
        <w:rPr>
          <w:rFonts w:ascii="Times" w:eastAsia="宋体" w:hAnsi="Times"/>
          <w:sz w:val="20"/>
          <w:lang w:val="fr-FR" w:eastAsia="zh-CN"/>
        </w:rPr>
        <w:t xml:space="preserve"> consedering its robustness in frequency selective channel</w:t>
      </w:r>
      <w:r w:rsidR="009045A6">
        <w:rPr>
          <w:rFonts w:ascii="Times" w:eastAsia="宋体" w:hAnsi="Times"/>
          <w:sz w:val="20"/>
          <w:lang w:val="fr-FR" w:eastAsia="zh-CN"/>
        </w:rPr>
        <w:t>.</w:t>
      </w:r>
    </w:p>
    <w:p w14:paraId="5D44CA1E" w14:textId="77777777" w:rsidR="004B660A" w:rsidRDefault="004B660A" w:rsidP="004B660A">
      <w:pPr>
        <w:spacing w:after="120"/>
        <w:jc w:val="both"/>
        <w:rPr>
          <w:rFonts w:ascii="Times" w:eastAsia="宋体" w:hAnsi="Times"/>
          <w:sz w:val="20"/>
          <w:lang w:val="fr-FR" w:eastAsia="zh-CN"/>
        </w:rPr>
      </w:pPr>
      <w:r w:rsidRPr="0012174F">
        <w:rPr>
          <w:rFonts w:ascii="Times" w:eastAsia="宋体" w:hAnsi="Times"/>
          <w:b/>
          <w:sz w:val="20"/>
          <w:lang w:val="fr-FR" w:eastAsia="zh-CN"/>
        </w:rPr>
        <w:t>Observation</w:t>
      </w:r>
      <w:r w:rsidRPr="0012174F">
        <w:rPr>
          <w:rFonts w:ascii="Times" w:eastAsia="宋体" w:hAnsi="Times" w:hint="eastAsia"/>
          <w:b/>
          <w:sz w:val="20"/>
          <w:lang w:val="fr-FR" w:eastAsia="zh-CN"/>
        </w:rPr>
        <w:t xml:space="preserve"> </w:t>
      </w:r>
      <w:r w:rsidRPr="0012174F">
        <w:rPr>
          <w:rFonts w:ascii="Times" w:eastAsia="宋体" w:hAnsi="Times"/>
          <w:b/>
          <w:sz w:val="20"/>
          <w:lang w:val="fr-FR" w:eastAsia="zh-CN"/>
        </w:rPr>
        <w:t>2</w:t>
      </w:r>
      <w:r w:rsidRPr="0012174F">
        <w:rPr>
          <w:rFonts w:ascii="Times" w:eastAsia="宋体" w:hAnsi="Times" w:hint="eastAsia"/>
          <w:b/>
          <w:sz w:val="20"/>
          <w:lang w:val="fr-FR" w:eastAsia="zh-CN"/>
        </w:rPr>
        <w:t>:</w:t>
      </w:r>
      <w:r w:rsidRPr="0012174F">
        <w:rPr>
          <w:rFonts w:ascii="Times" w:eastAsia="宋体" w:hAnsi="Times"/>
          <w:b/>
          <w:sz w:val="20"/>
          <w:lang w:val="fr-FR" w:eastAsia="zh-CN"/>
        </w:rPr>
        <w:t xml:space="preserve"> </w:t>
      </w:r>
      <w:r w:rsidRPr="00401D91">
        <w:rPr>
          <w:rFonts w:ascii="Times" w:eastAsia="宋体" w:hAnsi="Times"/>
          <w:sz w:val="20"/>
          <w:lang w:val="fr-FR" w:eastAsia="zh-CN"/>
        </w:rPr>
        <w:t xml:space="preserve">For short PUCCH with more than 2bit, IFDMA structure PUCCH have similar or silghtly worse BER performance than consecutive mapped PUCCH. </w:t>
      </w:r>
    </w:p>
    <w:p w14:paraId="7B483759" w14:textId="1C8051B0" w:rsidR="004B660A" w:rsidRPr="0012174F" w:rsidRDefault="004B660A" w:rsidP="004B660A">
      <w:pPr>
        <w:spacing w:after="120"/>
        <w:jc w:val="both"/>
        <w:rPr>
          <w:rFonts w:ascii="Times" w:eastAsia="宋体" w:hAnsi="Times"/>
          <w:b/>
          <w:sz w:val="20"/>
          <w:lang w:val="fr-FR" w:eastAsia="zh-CN"/>
        </w:rPr>
      </w:pPr>
      <w:r w:rsidRPr="0012174F">
        <w:rPr>
          <w:rFonts w:ascii="Times" w:eastAsia="宋体" w:hAnsi="Times"/>
          <w:b/>
          <w:sz w:val="20"/>
          <w:lang w:val="fr-FR" w:eastAsia="zh-CN"/>
        </w:rPr>
        <w:t xml:space="preserve">Proposal </w:t>
      </w:r>
      <w:r>
        <w:rPr>
          <w:rFonts w:ascii="Times" w:eastAsia="宋体" w:hAnsi="Times"/>
          <w:b/>
          <w:sz w:val="20"/>
          <w:lang w:val="fr-FR" w:eastAsia="zh-CN"/>
        </w:rPr>
        <w:t>1</w:t>
      </w:r>
      <w:r w:rsidRPr="0012174F">
        <w:rPr>
          <w:rFonts w:ascii="Times" w:eastAsia="宋体" w:hAnsi="Times"/>
          <w:b/>
          <w:sz w:val="20"/>
          <w:lang w:val="fr-FR" w:eastAsia="zh-CN"/>
        </w:rPr>
        <w:t xml:space="preserve">: </w:t>
      </w:r>
      <w:r w:rsidRPr="00401D91">
        <w:rPr>
          <w:rFonts w:ascii="Times" w:eastAsia="宋体" w:hAnsi="Times"/>
          <w:sz w:val="20"/>
          <w:lang w:val="fr-FR" w:eastAsia="zh-CN"/>
        </w:rPr>
        <w:t>In order to multipex different PUCCH or PUCCH and SRS, IFDMA like PUCCH should be consiered</w:t>
      </w:r>
      <w:r>
        <w:rPr>
          <w:rFonts w:ascii="Times" w:eastAsia="宋体" w:hAnsi="Times"/>
          <w:sz w:val="20"/>
          <w:lang w:val="fr-FR" w:eastAsia="zh-CN"/>
        </w:rPr>
        <w:t>.</w:t>
      </w:r>
      <w:r w:rsidRPr="00401D91" w:rsidDel="009640A2">
        <w:rPr>
          <w:rFonts w:ascii="Times" w:eastAsia="宋体" w:hAnsi="Times"/>
          <w:sz w:val="20"/>
          <w:lang w:val="fr-FR" w:eastAsia="zh-CN"/>
        </w:rPr>
        <w:t xml:space="preserve"> </w:t>
      </w:r>
    </w:p>
    <w:p w14:paraId="433ED857"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p w14:paraId="5CFE652F" w14:textId="77777777" w:rsidR="000F364B" w:rsidRDefault="000F364B" w:rsidP="00B86A3B">
      <w:pPr>
        <w:pStyle w:val="a0"/>
        <w:numPr>
          <w:ilvl w:val="0"/>
          <w:numId w:val="6"/>
        </w:numPr>
        <w:rPr>
          <w:rFonts w:eastAsia="宋体"/>
          <w:lang w:eastAsia="zh-CN"/>
        </w:rPr>
      </w:pPr>
      <w:bookmarkStart w:id="6" w:name="_Ref473620807"/>
      <w:bookmarkEnd w:id="2"/>
      <w:bookmarkEnd w:id="3"/>
      <w:r>
        <w:rPr>
          <w:rFonts w:eastAsia="宋体" w:hint="eastAsia"/>
          <w:lang w:eastAsia="zh-CN"/>
        </w:rPr>
        <w:t>RAN WG1#</w:t>
      </w:r>
      <w:r w:rsidR="00B474BF">
        <w:rPr>
          <w:rFonts w:eastAsia="宋体"/>
          <w:lang w:eastAsia="zh-CN"/>
        </w:rPr>
        <w:t xml:space="preserve">90 </w:t>
      </w:r>
      <w:r>
        <w:rPr>
          <w:rFonts w:eastAsia="宋体" w:hint="eastAsia"/>
          <w:lang w:eastAsia="zh-CN"/>
        </w:rPr>
        <w:t>Chairman</w:t>
      </w:r>
      <w:r>
        <w:rPr>
          <w:rFonts w:eastAsia="宋体"/>
          <w:lang w:eastAsia="zh-CN"/>
        </w:rPr>
        <w:t>’</w:t>
      </w:r>
      <w:r>
        <w:rPr>
          <w:rFonts w:eastAsia="宋体" w:hint="eastAsia"/>
          <w:lang w:eastAsia="zh-CN"/>
        </w:rPr>
        <w:t>s Notes.</w:t>
      </w:r>
    </w:p>
    <w:p w14:paraId="267CA547" w14:textId="77777777" w:rsidR="00A9060C" w:rsidRDefault="006C061D" w:rsidP="006C061D">
      <w:pPr>
        <w:pStyle w:val="a0"/>
        <w:numPr>
          <w:ilvl w:val="0"/>
          <w:numId w:val="6"/>
        </w:numPr>
        <w:rPr>
          <w:rFonts w:eastAsia="宋体"/>
          <w:lang w:eastAsia="zh-CN"/>
        </w:rPr>
      </w:pPr>
      <w:r w:rsidRPr="006C061D">
        <w:rPr>
          <w:rFonts w:eastAsia="宋体"/>
          <w:lang w:eastAsia="zh-CN"/>
        </w:rPr>
        <w:t>R1-1715635</w:t>
      </w:r>
      <w:r w:rsidR="00A9060C">
        <w:rPr>
          <w:rFonts w:eastAsia="宋体"/>
          <w:lang w:eastAsia="zh-CN"/>
        </w:rPr>
        <w:t>,</w:t>
      </w:r>
      <w:r w:rsidR="00A9060C" w:rsidRPr="00A9060C">
        <w:rPr>
          <w:szCs w:val="22"/>
        </w:rPr>
        <w:t xml:space="preserve"> </w:t>
      </w:r>
      <w:r w:rsidR="00A9060C" w:rsidRPr="000F491D">
        <w:rPr>
          <w:szCs w:val="22"/>
        </w:rPr>
        <w:t>“</w:t>
      </w:r>
      <w:r w:rsidRPr="006C061D">
        <w:rPr>
          <w:szCs w:val="22"/>
        </w:rPr>
        <w:t>Design of short-PUCCH for UCI up to 2 bits</w:t>
      </w:r>
      <w:r w:rsidR="00A9060C">
        <w:rPr>
          <w:szCs w:val="22"/>
        </w:rPr>
        <w:t>,” vivo</w:t>
      </w:r>
      <w:r w:rsidR="00A9060C" w:rsidRPr="000F491D">
        <w:rPr>
          <w:szCs w:val="22"/>
        </w:rPr>
        <w:t>.</w:t>
      </w:r>
    </w:p>
    <w:bookmarkEnd w:id="6"/>
    <w:p w14:paraId="16DD492C" w14:textId="77777777" w:rsidR="00DC3FDB" w:rsidRDefault="008B66C9" w:rsidP="00DC3FDB">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Annex A. </w:t>
      </w:r>
      <w:r w:rsidR="00DC3FDB">
        <w:rPr>
          <w:rFonts w:ascii="Arial" w:eastAsia="宋体" w:hAnsi="Arial" w:cs="Times New Roman" w:hint="eastAsia"/>
          <w:b w:val="0"/>
          <w:bCs w:val="0"/>
          <w:kern w:val="0"/>
          <w:sz w:val="36"/>
          <w:szCs w:val="20"/>
          <w:lang w:val="fr-FR" w:eastAsia="zh-CN"/>
        </w:rPr>
        <w:t>Simulation assumptions</w:t>
      </w:r>
    </w:p>
    <w:p w14:paraId="424CCF30" w14:textId="77777777" w:rsidR="008B66C9" w:rsidRPr="008B66C9" w:rsidRDefault="008B66C9" w:rsidP="008B66C9">
      <w:pPr>
        <w:pStyle w:val="a0"/>
        <w:jc w:val="center"/>
        <w:rPr>
          <w:rFonts w:eastAsia="宋体"/>
          <w:color w:val="808080"/>
          <w:szCs w:val="20"/>
          <w:lang w:eastAsia="zh-CN"/>
        </w:rPr>
      </w:pPr>
      <w:r>
        <w:rPr>
          <w:rFonts w:eastAsia="宋体" w:hint="eastAsia"/>
          <w:b/>
          <w:szCs w:val="20"/>
          <w:lang w:eastAsia="zh-CN"/>
        </w:rPr>
        <w:t>Table A</w:t>
      </w:r>
      <w:r w:rsidRPr="00B8152C">
        <w:rPr>
          <w:rFonts w:eastAsia="宋体" w:hint="eastAsia"/>
          <w:b/>
          <w:szCs w:val="20"/>
          <w:lang w:eastAsia="zh-CN"/>
        </w:rPr>
        <w:t xml:space="preserve">.1 </w:t>
      </w:r>
      <w:r>
        <w:rPr>
          <w:rFonts w:eastAsia="宋体" w:hint="eastAsia"/>
          <w:b/>
          <w:szCs w:val="20"/>
          <w:lang w:eastAsia="zh-CN"/>
        </w:rPr>
        <w:t>Link-level simulation assumptions</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899"/>
        <w:gridCol w:w="4978"/>
      </w:tblGrid>
      <w:tr w:rsidR="00DC3FDB" w:rsidRPr="00566B89" w14:paraId="45BA2A75" w14:textId="77777777" w:rsidTr="00631C6D">
        <w:trPr>
          <w:trHeight w:val="315"/>
          <w:jc w:val="center"/>
        </w:trPr>
        <w:tc>
          <w:tcPr>
            <w:tcW w:w="3899"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7B532BE" w14:textId="77777777" w:rsidR="00DC3FDB" w:rsidRPr="00DA2915" w:rsidRDefault="00DC3FDB" w:rsidP="00631C6D">
            <w:pPr>
              <w:jc w:val="center"/>
              <w:rPr>
                <w:rFonts w:eastAsia="MS Gothic"/>
                <w:b/>
                <w:sz w:val="20"/>
                <w:szCs w:val="20"/>
              </w:rPr>
            </w:pPr>
            <w:r w:rsidRPr="00DA2915">
              <w:rPr>
                <w:b/>
                <w:sz w:val="20"/>
                <w:szCs w:val="20"/>
              </w:rPr>
              <w:t>Parameter</w:t>
            </w:r>
          </w:p>
        </w:tc>
        <w:tc>
          <w:tcPr>
            <w:tcW w:w="497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D684F62" w14:textId="77777777" w:rsidR="00DC3FDB" w:rsidRPr="00DA2915" w:rsidRDefault="00DC3FDB" w:rsidP="00631C6D">
            <w:pPr>
              <w:jc w:val="center"/>
              <w:rPr>
                <w:rFonts w:eastAsia="MS Gothic"/>
                <w:b/>
                <w:sz w:val="20"/>
                <w:szCs w:val="20"/>
              </w:rPr>
            </w:pPr>
            <w:r w:rsidRPr="00DA2915">
              <w:rPr>
                <w:b/>
                <w:sz w:val="20"/>
                <w:szCs w:val="20"/>
              </w:rPr>
              <w:t>Assumption</w:t>
            </w:r>
          </w:p>
        </w:tc>
      </w:tr>
      <w:tr w:rsidR="00DC3FDB" w:rsidRPr="00566B89" w14:paraId="37A08125" w14:textId="77777777" w:rsidTr="00631C6D">
        <w:trPr>
          <w:trHeight w:val="165"/>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11FBABC4" w14:textId="77777777" w:rsidR="00DC3FDB" w:rsidRPr="00566B89" w:rsidRDefault="00DC3FDB" w:rsidP="00631C6D">
            <w:pPr>
              <w:jc w:val="center"/>
              <w:rPr>
                <w:rFonts w:eastAsia="MS Gothic"/>
                <w:sz w:val="20"/>
                <w:szCs w:val="20"/>
              </w:rPr>
            </w:pPr>
            <w:r w:rsidRPr="00566B89">
              <w:rPr>
                <w:sz w:val="20"/>
                <w:szCs w:val="20"/>
              </w:rPr>
              <w:t>Bandwidth</w:t>
            </w:r>
          </w:p>
        </w:tc>
        <w:tc>
          <w:tcPr>
            <w:tcW w:w="4978" w:type="dxa"/>
            <w:tcBorders>
              <w:top w:val="single" w:sz="4" w:space="0" w:color="auto"/>
              <w:left w:val="single" w:sz="4" w:space="0" w:color="auto"/>
              <w:bottom w:val="single" w:sz="4" w:space="0" w:color="auto"/>
              <w:right w:val="single" w:sz="4" w:space="0" w:color="auto"/>
            </w:tcBorders>
            <w:vAlign w:val="center"/>
            <w:hideMark/>
          </w:tcPr>
          <w:p w14:paraId="7EF928D5" w14:textId="77777777" w:rsidR="00DC3FDB" w:rsidRPr="00566B89" w:rsidRDefault="00DC3FDB" w:rsidP="00631C6D">
            <w:pPr>
              <w:jc w:val="center"/>
              <w:rPr>
                <w:rFonts w:eastAsia="MS Gothic"/>
                <w:sz w:val="20"/>
                <w:szCs w:val="20"/>
              </w:rPr>
            </w:pPr>
            <w:r w:rsidRPr="00566B89">
              <w:rPr>
                <w:rFonts w:eastAsia="宋体" w:hint="eastAsia"/>
                <w:sz w:val="20"/>
                <w:szCs w:val="20"/>
                <w:lang w:eastAsia="zh-CN"/>
              </w:rPr>
              <w:t>20</w:t>
            </w:r>
            <w:r w:rsidRPr="00566B89">
              <w:rPr>
                <w:sz w:val="20"/>
                <w:szCs w:val="20"/>
              </w:rPr>
              <w:t xml:space="preserve"> MHz</w:t>
            </w:r>
          </w:p>
        </w:tc>
      </w:tr>
      <w:tr w:rsidR="003E5059" w:rsidRPr="00566B89" w14:paraId="5B5F9A36" w14:textId="77777777" w:rsidTr="00631C6D">
        <w:trPr>
          <w:trHeight w:val="165"/>
          <w:jc w:val="center"/>
        </w:trPr>
        <w:tc>
          <w:tcPr>
            <w:tcW w:w="3899" w:type="dxa"/>
            <w:tcBorders>
              <w:top w:val="single" w:sz="4" w:space="0" w:color="auto"/>
              <w:left w:val="single" w:sz="4" w:space="0" w:color="auto"/>
              <w:bottom w:val="single" w:sz="4" w:space="0" w:color="auto"/>
              <w:right w:val="single" w:sz="4" w:space="0" w:color="auto"/>
            </w:tcBorders>
            <w:vAlign w:val="center"/>
          </w:tcPr>
          <w:p w14:paraId="23873565" w14:textId="77777777" w:rsidR="003E5059" w:rsidRPr="003E5059" w:rsidRDefault="003E5059" w:rsidP="00631C6D">
            <w:pPr>
              <w:jc w:val="center"/>
              <w:rPr>
                <w:rFonts w:eastAsiaTheme="minorEastAsia"/>
                <w:sz w:val="20"/>
                <w:szCs w:val="20"/>
                <w:lang w:eastAsia="zh-CN"/>
              </w:rPr>
            </w:pPr>
            <w:r>
              <w:rPr>
                <w:rFonts w:eastAsiaTheme="minorEastAsia"/>
                <w:sz w:val="20"/>
                <w:szCs w:val="20"/>
                <w:lang w:eastAsia="zh-CN"/>
              </w:rPr>
              <w:t>C</w:t>
            </w:r>
            <w:r>
              <w:rPr>
                <w:rFonts w:eastAsiaTheme="minorEastAsia" w:hint="eastAsia"/>
                <w:sz w:val="20"/>
                <w:szCs w:val="20"/>
                <w:lang w:eastAsia="zh-CN"/>
              </w:rPr>
              <w:t xml:space="preserve">arrier </w:t>
            </w:r>
            <w:r>
              <w:rPr>
                <w:rFonts w:eastAsiaTheme="minorEastAsia"/>
                <w:sz w:val="20"/>
                <w:szCs w:val="20"/>
                <w:lang w:eastAsia="zh-CN"/>
              </w:rPr>
              <w:t>frequency</w:t>
            </w:r>
          </w:p>
        </w:tc>
        <w:tc>
          <w:tcPr>
            <w:tcW w:w="4978" w:type="dxa"/>
            <w:tcBorders>
              <w:top w:val="single" w:sz="4" w:space="0" w:color="auto"/>
              <w:left w:val="single" w:sz="4" w:space="0" w:color="auto"/>
              <w:bottom w:val="single" w:sz="4" w:space="0" w:color="auto"/>
              <w:right w:val="single" w:sz="4" w:space="0" w:color="auto"/>
            </w:tcBorders>
            <w:vAlign w:val="center"/>
          </w:tcPr>
          <w:p w14:paraId="15182C13" w14:textId="77777777" w:rsidR="003E5059" w:rsidRPr="00566B89" w:rsidRDefault="003E5059" w:rsidP="00631C6D">
            <w:pPr>
              <w:jc w:val="center"/>
              <w:rPr>
                <w:rFonts w:eastAsia="宋体"/>
                <w:sz w:val="20"/>
                <w:szCs w:val="20"/>
                <w:lang w:eastAsia="zh-CN"/>
              </w:rPr>
            </w:pPr>
            <w:r>
              <w:rPr>
                <w:rFonts w:eastAsia="宋体" w:hint="eastAsia"/>
                <w:sz w:val="20"/>
                <w:szCs w:val="20"/>
                <w:lang w:eastAsia="zh-CN"/>
              </w:rPr>
              <w:t>4GHz</w:t>
            </w:r>
          </w:p>
        </w:tc>
      </w:tr>
      <w:tr w:rsidR="00F856E7" w:rsidRPr="00566B89" w14:paraId="467C3DD4" w14:textId="77777777" w:rsidTr="00F856E7">
        <w:trPr>
          <w:trHeight w:val="265"/>
          <w:jc w:val="center"/>
        </w:trPr>
        <w:tc>
          <w:tcPr>
            <w:tcW w:w="3899" w:type="dxa"/>
            <w:tcBorders>
              <w:top w:val="single" w:sz="4" w:space="0" w:color="auto"/>
              <w:left w:val="single" w:sz="4" w:space="0" w:color="auto"/>
              <w:right w:val="single" w:sz="4" w:space="0" w:color="auto"/>
            </w:tcBorders>
            <w:vAlign w:val="center"/>
            <w:hideMark/>
          </w:tcPr>
          <w:p w14:paraId="7DABE421" w14:textId="77777777" w:rsidR="00F856E7" w:rsidRPr="00566B89" w:rsidRDefault="00F856E7" w:rsidP="00631C6D">
            <w:pPr>
              <w:jc w:val="center"/>
              <w:rPr>
                <w:rFonts w:eastAsia="MS Gothic"/>
                <w:sz w:val="20"/>
                <w:szCs w:val="20"/>
              </w:rPr>
            </w:pPr>
            <w:r w:rsidRPr="00566B89">
              <w:rPr>
                <w:sz w:val="20"/>
                <w:szCs w:val="20"/>
              </w:rPr>
              <w:t xml:space="preserve">Channel </w:t>
            </w:r>
            <w:r w:rsidRPr="00566B89">
              <w:rPr>
                <w:rFonts w:eastAsia="宋体" w:hint="eastAsia"/>
                <w:sz w:val="20"/>
                <w:szCs w:val="20"/>
                <w:lang w:eastAsia="zh-CN"/>
              </w:rPr>
              <w:t>m</w:t>
            </w:r>
            <w:r w:rsidRPr="00566B89">
              <w:rPr>
                <w:sz w:val="20"/>
                <w:szCs w:val="20"/>
              </w:rPr>
              <w:t>odel</w:t>
            </w:r>
          </w:p>
        </w:tc>
        <w:tc>
          <w:tcPr>
            <w:tcW w:w="4978" w:type="dxa"/>
            <w:tcBorders>
              <w:top w:val="single" w:sz="4" w:space="0" w:color="auto"/>
              <w:left w:val="single" w:sz="4" w:space="0" w:color="auto"/>
              <w:right w:val="single" w:sz="4" w:space="0" w:color="auto"/>
            </w:tcBorders>
            <w:vAlign w:val="center"/>
            <w:hideMark/>
          </w:tcPr>
          <w:p w14:paraId="465BB003" w14:textId="77777777" w:rsidR="00F856E7" w:rsidRPr="00566B89" w:rsidRDefault="00F856E7" w:rsidP="003E5059">
            <w:pPr>
              <w:jc w:val="center"/>
              <w:rPr>
                <w:rFonts w:eastAsia="宋体"/>
                <w:sz w:val="20"/>
                <w:szCs w:val="20"/>
                <w:lang w:eastAsia="zh-CN"/>
              </w:rPr>
            </w:pPr>
            <w:r w:rsidRPr="00566B89">
              <w:rPr>
                <w:sz w:val="20"/>
                <w:szCs w:val="20"/>
              </w:rPr>
              <w:t>3 Km</w:t>
            </w:r>
            <w:r w:rsidRPr="00566B89">
              <w:rPr>
                <w:rFonts w:eastAsia="宋体" w:hint="eastAsia"/>
                <w:sz w:val="20"/>
                <w:szCs w:val="20"/>
                <w:lang w:eastAsia="zh-CN"/>
              </w:rPr>
              <w:t>/</w:t>
            </w:r>
            <w:r w:rsidRPr="00566B89">
              <w:rPr>
                <w:sz w:val="20"/>
                <w:szCs w:val="20"/>
              </w:rPr>
              <w:t>h</w:t>
            </w:r>
            <w:r w:rsidRPr="00566B89">
              <w:rPr>
                <w:rFonts w:eastAsia="宋体" w:hint="eastAsia"/>
                <w:sz w:val="20"/>
                <w:szCs w:val="20"/>
                <w:lang w:eastAsia="zh-CN"/>
              </w:rPr>
              <w:t xml:space="preserve">, </w:t>
            </w:r>
            <w:r>
              <w:rPr>
                <w:rFonts w:eastAsia="宋体" w:hint="eastAsia"/>
                <w:sz w:val="20"/>
                <w:szCs w:val="20"/>
                <w:lang w:eastAsia="zh-CN"/>
              </w:rPr>
              <w:t>TDL-</w:t>
            </w:r>
            <w:r w:rsidR="003E5059">
              <w:rPr>
                <w:rFonts w:eastAsia="宋体"/>
                <w:sz w:val="20"/>
                <w:szCs w:val="20"/>
                <w:lang w:eastAsia="zh-CN"/>
              </w:rPr>
              <w:t>C</w:t>
            </w:r>
            <w:r>
              <w:rPr>
                <w:rFonts w:eastAsia="宋体"/>
                <w:sz w:val="20"/>
                <w:szCs w:val="20"/>
                <w:lang w:eastAsia="zh-CN"/>
              </w:rPr>
              <w:t>, 30ns, 1000ns</w:t>
            </w:r>
          </w:p>
        </w:tc>
      </w:tr>
      <w:tr w:rsidR="00DC3FDB" w:rsidRPr="00566B89" w14:paraId="4DF21EAE" w14:textId="77777777" w:rsidTr="00631C6D">
        <w:trPr>
          <w:trHeight w:val="240"/>
          <w:jc w:val="center"/>
        </w:trPr>
        <w:tc>
          <w:tcPr>
            <w:tcW w:w="3899" w:type="dxa"/>
            <w:tcBorders>
              <w:top w:val="single" w:sz="4" w:space="0" w:color="auto"/>
              <w:left w:val="single" w:sz="4" w:space="0" w:color="auto"/>
              <w:bottom w:val="single" w:sz="4" w:space="0" w:color="auto"/>
              <w:right w:val="single" w:sz="4" w:space="0" w:color="auto"/>
            </w:tcBorders>
            <w:hideMark/>
          </w:tcPr>
          <w:p w14:paraId="275CC695" w14:textId="77777777" w:rsidR="00DC3FDB" w:rsidRPr="00566B89" w:rsidRDefault="00DC3FDB" w:rsidP="00631C6D">
            <w:pPr>
              <w:jc w:val="center"/>
              <w:rPr>
                <w:rFonts w:eastAsia="宋体"/>
                <w:sz w:val="20"/>
                <w:szCs w:val="20"/>
                <w:lang w:eastAsia="zh-CN"/>
              </w:rPr>
            </w:pPr>
            <w:r w:rsidRPr="00566B89">
              <w:rPr>
                <w:sz w:val="20"/>
                <w:szCs w:val="20"/>
              </w:rPr>
              <w:t xml:space="preserve">Channel </w:t>
            </w:r>
            <w:r w:rsidRPr="00566B89">
              <w:rPr>
                <w:rFonts w:eastAsia="宋体" w:hint="eastAsia"/>
                <w:sz w:val="20"/>
                <w:szCs w:val="20"/>
                <w:lang w:eastAsia="zh-CN"/>
              </w:rPr>
              <w:t>e</w:t>
            </w:r>
            <w:r w:rsidRPr="00566B89">
              <w:rPr>
                <w:sz w:val="20"/>
                <w:szCs w:val="20"/>
              </w:rPr>
              <w:t>stimation</w:t>
            </w:r>
          </w:p>
        </w:tc>
        <w:tc>
          <w:tcPr>
            <w:tcW w:w="4978" w:type="dxa"/>
            <w:tcBorders>
              <w:top w:val="single" w:sz="4" w:space="0" w:color="auto"/>
              <w:left w:val="single" w:sz="4" w:space="0" w:color="auto"/>
              <w:bottom w:val="single" w:sz="4" w:space="0" w:color="auto"/>
              <w:right w:val="single" w:sz="4" w:space="0" w:color="auto"/>
            </w:tcBorders>
            <w:hideMark/>
          </w:tcPr>
          <w:p w14:paraId="2D3B106E" w14:textId="77777777" w:rsidR="00DC3FDB" w:rsidRPr="00566B89" w:rsidRDefault="00DC3FDB" w:rsidP="00631C6D">
            <w:pPr>
              <w:jc w:val="center"/>
              <w:rPr>
                <w:rFonts w:eastAsia="宋体"/>
                <w:sz w:val="20"/>
                <w:szCs w:val="20"/>
                <w:lang w:val="sv-SE" w:eastAsia="zh-CN"/>
              </w:rPr>
            </w:pPr>
            <w:r>
              <w:rPr>
                <w:rFonts w:eastAsia="宋体"/>
                <w:sz w:val="20"/>
                <w:szCs w:val="20"/>
                <w:lang w:val="sv-SE" w:eastAsia="zh-CN"/>
              </w:rPr>
              <w:t>I</w:t>
            </w:r>
            <w:r>
              <w:rPr>
                <w:rFonts w:eastAsia="宋体" w:hint="eastAsia"/>
                <w:sz w:val="20"/>
                <w:szCs w:val="20"/>
                <w:lang w:val="sv-SE" w:eastAsia="zh-CN"/>
              </w:rPr>
              <w:t xml:space="preserve">deal </w:t>
            </w:r>
            <w:r w:rsidRPr="00566B89">
              <w:rPr>
                <w:rFonts w:eastAsia="宋体" w:hint="eastAsia"/>
                <w:sz w:val="20"/>
                <w:szCs w:val="20"/>
                <w:lang w:val="sv-SE" w:eastAsia="zh-CN"/>
              </w:rPr>
              <w:t>MMSE</w:t>
            </w:r>
          </w:p>
        </w:tc>
      </w:tr>
      <w:tr w:rsidR="00DC3FDB" w:rsidRPr="00566B89" w14:paraId="14155D58" w14:textId="77777777" w:rsidTr="00631C6D">
        <w:trPr>
          <w:trHeight w:val="70"/>
          <w:jc w:val="center"/>
        </w:trPr>
        <w:tc>
          <w:tcPr>
            <w:tcW w:w="3899" w:type="dxa"/>
            <w:vMerge w:val="restart"/>
            <w:tcBorders>
              <w:top w:val="single" w:sz="4" w:space="0" w:color="auto"/>
              <w:left w:val="single" w:sz="4" w:space="0" w:color="auto"/>
              <w:right w:val="single" w:sz="4" w:space="0" w:color="auto"/>
            </w:tcBorders>
            <w:vAlign w:val="center"/>
          </w:tcPr>
          <w:p w14:paraId="5C8FE76E"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t>R</w:t>
            </w:r>
            <w:r w:rsidRPr="00566B89">
              <w:rPr>
                <w:rFonts w:eastAsia="宋体" w:hint="eastAsia"/>
                <w:sz w:val="20"/>
                <w:szCs w:val="20"/>
                <w:lang w:eastAsia="zh-CN"/>
              </w:rPr>
              <w:t>esource allocation</w:t>
            </w:r>
          </w:p>
        </w:tc>
        <w:tc>
          <w:tcPr>
            <w:tcW w:w="4978" w:type="dxa"/>
            <w:tcBorders>
              <w:top w:val="single" w:sz="4" w:space="0" w:color="auto"/>
              <w:left w:val="single" w:sz="4" w:space="0" w:color="auto"/>
              <w:bottom w:val="single" w:sz="4" w:space="0" w:color="auto"/>
              <w:right w:val="single" w:sz="4" w:space="0" w:color="auto"/>
            </w:tcBorders>
            <w:vAlign w:val="center"/>
          </w:tcPr>
          <w:p w14:paraId="17AE4838" w14:textId="77777777" w:rsidR="00DC3FDB" w:rsidRPr="00566B89" w:rsidRDefault="00C15E56" w:rsidP="00F856E7">
            <w:pPr>
              <w:jc w:val="center"/>
              <w:rPr>
                <w:rFonts w:eastAsia="宋体"/>
                <w:sz w:val="20"/>
                <w:szCs w:val="20"/>
                <w:lang w:eastAsia="zh-CN"/>
              </w:rPr>
            </w:pPr>
            <w:r>
              <w:rPr>
                <w:rFonts w:eastAsia="宋体"/>
                <w:sz w:val="20"/>
                <w:szCs w:val="20"/>
                <w:lang w:eastAsia="zh-CN"/>
              </w:rPr>
              <w:t>O</w:t>
            </w:r>
            <w:r w:rsidR="00D00E41">
              <w:rPr>
                <w:rFonts w:eastAsia="宋体"/>
                <w:sz w:val="20"/>
                <w:szCs w:val="20"/>
                <w:lang w:eastAsia="zh-CN"/>
              </w:rPr>
              <w:t>ne</w:t>
            </w:r>
            <w:r>
              <w:rPr>
                <w:rFonts w:eastAsia="宋体" w:hint="eastAsia"/>
                <w:sz w:val="20"/>
                <w:szCs w:val="20"/>
                <w:lang w:eastAsia="zh-CN"/>
              </w:rPr>
              <w:t>/</w:t>
            </w:r>
            <w:r>
              <w:rPr>
                <w:rFonts w:eastAsia="宋体"/>
                <w:sz w:val="20"/>
                <w:szCs w:val="20"/>
                <w:lang w:eastAsia="zh-CN"/>
              </w:rPr>
              <w:t>two</w:t>
            </w:r>
            <w:r w:rsidR="00D00E41">
              <w:rPr>
                <w:rFonts w:eastAsia="宋体"/>
                <w:sz w:val="20"/>
                <w:szCs w:val="20"/>
                <w:lang w:eastAsia="zh-CN"/>
              </w:rPr>
              <w:t>-OFDM</w:t>
            </w:r>
            <w:r w:rsidR="00D00E41" w:rsidRPr="00EC4CBA">
              <w:rPr>
                <w:rFonts w:eastAsia="宋体"/>
                <w:sz w:val="20"/>
                <w:szCs w:val="20"/>
                <w:lang w:eastAsia="zh-CN"/>
              </w:rPr>
              <w:t xml:space="preserve"> </w:t>
            </w:r>
            <w:r w:rsidR="00DC3FDB" w:rsidRPr="00EC4CBA">
              <w:rPr>
                <w:rFonts w:eastAsia="宋体"/>
                <w:sz w:val="20"/>
                <w:szCs w:val="20"/>
                <w:lang w:eastAsia="zh-CN"/>
              </w:rPr>
              <w:t xml:space="preserve">symbol are reserved </w:t>
            </w:r>
          </w:p>
        </w:tc>
      </w:tr>
      <w:tr w:rsidR="00DC3FDB" w:rsidRPr="00EC4CBA" w14:paraId="59FCFA97" w14:textId="77777777" w:rsidTr="00631C6D">
        <w:trPr>
          <w:trHeight w:val="70"/>
          <w:jc w:val="center"/>
        </w:trPr>
        <w:tc>
          <w:tcPr>
            <w:tcW w:w="3899" w:type="dxa"/>
            <w:vMerge/>
            <w:tcBorders>
              <w:left w:val="single" w:sz="4" w:space="0" w:color="auto"/>
              <w:bottom w:val="single" w:sz="4" w:space="0" w:color="auto"/>
              <w:right w:val="single" w:sz="4" w:space="0" w:color="auto"/>
            </w:tcBorders>
            <w:vAlign w:val="center"/>
          </w:tcPr>
          <w:p w14:paraId="12AABA02" w14:textId="77777777" w:rsidR="00DC3FDB" w:rsidRPr="00566B89" w:rsidRDefault="00DC3FDB" w:rsidP="00631C6D">
            <w:pPr>
              <w:jc w:val="center"/>
              <w:rPr>
                <w:rFonts w:eastAsia="宋体"/>
                <w:sz w:val="20"/>
                <w:szCs w:val="20"/>
                <w:lang w:eastAsia="zh-CN"/>
              </w:rPr>
            </w:pPr>
          </w:p>
        </w:tc>
        <w:tc>
          <w:tcPr>
            <w:tcW w:w="4978" w:type="dxa"/>
            <w:tcBorders>
              <w:top w:val="single" w:sz="4" w:space="0" w:color="auto"/>
              <w:left w:val="single" w:sz="4" w:space="0" w:color="auto"/>
              <w:bottom w:val="single" w:sz="4" w:space="0" w:color="auto"/>
              <w:right w:val="single" w:sz="4" w:space="0" w:color="auto"/>
            </w:tcBorders>
            <w:vAlign w:val="center"/>
          </w:tcPr>
          <w:p w14:paraId="3AAEABAE" w14:textId="77777777" w:rsidR="00DC3FDB" w:rsidRPr="00EC4CBA" w:rsidRDefault="003E5059" w:rsidP="00DC3FDB">
            <w:pPr>
              <w:jc w:val="center"/>
              <w:rPr>
                <w:rFonts w:eastAsia="宋体"/>
                <w:sz w:val="20"/>
                <w:szCs w:val="20"/>
                <w:lang w:eastAsia="zh-CN"/>
              </w:rPr>
            </w:pPr>
            <w:r>
              <w:rPr>
                <w:rFonts w:eastAsia="宋体"/>
                <w:sz w:val="20"/>
                <w:szCs w:val="20"/>
                <w:lang w:eastAsia="zh-CN"/>
              </w:rPr>
              <w:t>6</w:t>
            </w:r>
            <w:r w:rsidR="00E91509">
              <w:rPr>
                <w:rFonts w:eastAsia="宋体"/>
                <w:sz w:val="20"/>
                <w:szCs w:val="20"/>
                <w:lang w:eastAsia="zh-CN"/>
              </w:rPr>
              <w:t>/3</w:t>
            </w:r>
            <w:r w:rsidR="00FB1371">
              <w:rPr>
                <w:rFonts w:eastAsia="宋体"/>
                <w:sz w:val="20"/>
                <w:szCs w:val="20"/>
                <w:lang w:eastAsia="zh-CN"/>
              </w:rPr>
              <w:t xml:space="preserve"> </w:t>
            </w:r>
            <w:r w:rsidR="00974600">
              <w:rPr>
                <w:rFonts w:eastAsia="宋体"/>
                <w:sz w:val="20"/>
                <w:szCs w:val="20"/>
                <w:lang w:eastAsia="zh-CN"/>
              </w:rPr>
              <w:t>contiguous RBs,</w:t>
            </w:r>
            <w:r w:rsidR="00F856E7" w:rsidRPr="00F856E7">
              <w:rPr>
                <w:rFonts w:eastAsia="宋体"/>
                <w:sz w:val="20"/>
                <w:szCs w:val="20"/>
                <w:lang w:eastAsia="zh-CN"/>
              </w:rPr>
              <w:t xml:space="preserve"> dis-contiguous RBs</w:t>
            </w:r>
            <w:r w:rsidR="00D448A2">
              <w:rPr>
                <w:rFonts w:eastAsia="宋体"/>
                <w:sz w:val="20"/>
                <w:szCs w:val="20"/>
                <w:lang w:eastAsia="zh-CN"/>
              </w:rPr>
              <w:t xml:space="preserve"> </w:t>
            </w:r>
            <w:r w:rsidR="00D448A2" w:rsidRPr="00D448A2">
              <w:rPr>
                <w:rFonts w:eastAsia="宋体"/>
                <w:sz w:val="20"/>
                <w:szCs w:val="20"/>
                <w:lang w:eastAsia="zh-CN"/>
              </w:rPr>
              <w:t>with largest frequency separation</w:t>
            </w:r>
          </w:p>
        </w:tc>
      </w:tr>
      <w:tr w:rsidR="00DC3FDB" w:rsidRPr="00566B89" w14:paraId="53CAA09C" w14:textId="77777777" w:rsidTr="00631C6D">
        <w:trPr>
          <w:trHeight w:val="281"/>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59265E87" w14:textId="77777777" w:rsidR="00DC3FDB" w:rsidRPr="00566B89" w:rsidRDefault="00DC3FDB" w:rsidP="00631C6D">
            <w:pPr>
              <w:jc w:val="center"/>
              <w:rPr>
                <w:rFonts w:eastAsia="MS Gothic"/>
                <w:sz w:val="20"/>
                <w:szCs w:val="20"/>
              </w:rPr>
            </w:pPr>
            <w:r w:rsidRPr="00566B89">
              <w:rPr>
                <w:sz w:val="20"/>
                <w:szCs w:val="20"/>
              </w:rPr>
              <w:t xml:space="preserve"> Control Channel Payload</w:t>
            </w:r>
          </w:p>
        </w:tc>
        <w:tc>
          <w:tcPr>
            <w:tcW w:w="4978" w:type="dxa"/>
            <w:tcBorders>
              <w:top w:val="single" w:sz="4" w:space="0" w:color="auto"/>
              <w:left w:val="single" w:sz="4" w:space="0" w:color="auto"/>
              <w:bottom w:val="single" w:sz="4" w:space="0" w:color="auto"/>
              <w:right w:val="single" w:sz="4" w:space="0" w:color="auto"/>
            </w:tcBorders>
            <w:vAlign w:val="center"/>
            <w:hideMark/>
          </w:tcPr>
          <w:p w14:paraId="30053B8F" w14:textId="77777777" w:rsidR="00DC3FDB" w:rsidRPr="00566B89" w:rsidRDefault="003E5059">
            <w:pPr>
              <w:jc w:val="center"/>
              <w:rPr>
                <w:rFonts w:eastAsia="宋体"/>
                <w:sz w:val="20"/>
                <w:szCs w:val="20"/>
                <w:lang w:eastAsia="zh-CN"/>
              </w:rPr>
            </w:pPr>
            <w:r>
              <w:rPr>
                <w:rFonts w:eastAsia="宋体"/>
                <w:sz w:val="20"/>
                <w:szCs w:val="20"/>
                <w:lang w:eastAsia="zh-CN"/>
              </w:rPr>
              <w:t>20</w:t>
            </w:r>
            <w:r w:rsidR="00C96FB7">
              <w:rPr>
                <w:rFonts w:eastAsia="宋体"/>
                <w:sz w:val="20"/>
                <w:szCs w:val="20"/>
                <w:lang w:eastAsia="zh-CN"/>
              </w:rPr>
              <w:t>bit</w:t>
            </w:r>
            <w:r w:rsidR="00F856E7">
              <w:rPr>
                <w:rFonts w:eastAsia="宋体"/>
                <w:sz w:val="20"/>
                <w:szCs w:val="20"/>
                <w:lang w:eastAsia="zh-CN"/>
              </w:rPr>
              <w:t>s</w:t>
            </w:r>
          </w:p>
        </w:tc>
      </w:tr>
      <w:tr w:rsidR="00DC3FDB" w:rsidRPr="00566B89" w14:paraId="2831E187"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1F805B56"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Modulation Scheme</w:t>
            </w:r>
          </w:p>
        </w:tc>
        <w:tc>
          <w:tcPr>
            <w:tcW w:w="4978" w:type="dxa"/>
            <w:tcBorders>
              <w:top w:val="single" w:sz="4" w:space="0" w:color="auto"/>
              <w:left w:val="single" w:sz="4" w:space="0" w:color="auto"/>
              <w:bottom w:val="single" w:sz="4" w:space="0" w:color="auto"/>
              <w:right w:val="single" w:sz="4" w:space="0" w:color="auto"/>
            </w:tcBorders>
            <w:vAlign w:val="center"/>
          </w:tcPr>
          <w:p w14:paraId="1A3CC3D7" w14:textId="77777777" w:rsidR="00DC3FDB" w:rsidRPr="00566B89" w:rsidRDefault="00DC3FDB" w:rsidP="003E5059">
            <w:pPr>
              <w:jc w:val="center"/>
              <w:rPr>
                <w:rFonts w:eastAsia="宋体"/>
                <w:sz w:val="20"/>
                <w:szCs w:val="20"/>
                <w:lang w:eastAsia="zh-CN"/>
              </w:rPr>
            </w:pPr>
            <w:r w:rsidRPr="00566B89">
              <w:rPr>
                <w:rFonts w:eastAsia="宋体" w:hint="eastAsia"/>
                <w:sz w:val="20"/>
                <w:szCs w:val="20"/>
                <w:lang w:eastAsia="zh-CN"/>
              </w:rPr>
              <w:t>QPSK,</w:t>
            </w:r>
            <w:r w:rsidR="00C96FB7">
              <w:rPr>
                <w:rFonts w:eastAsia="宋体"/>
                <w:sz w:val="20"/>
                <w:szCs w:val="20"/>
                <w:lang w:eastAsia="zh-CN"/>
              </w:rPr>
              <w:t xml:space="preserve"> </w:t>
            </w:r>
            <w:r w:rsidR="003E5059">
              <w:rPr>
                <w:rFonts w:eastAsia="宋体"/>
                <w:sz w:val="20"/>
                <w:szCs w:val="20"/>
                <w:lang w:eastAsia="zh-CN"/>
              </w:rPr>
              <w:t>polar</w:t>
            </w:r>
            <w:r w:rsidR="004F4808">
              <w:rPr>
                <w:rFonts w:eastAsia="宋体"/>
                <w:sz w:val="20"/>
                <w:szCs w:val="20"/>
                <w:lang w:eastAsia="zh-CN"/>
              </w:rPr>
              <w:t>+8bit CRC</w:t>
            </w:r>
            <w:r w:rsidR="00C96FB7">
              <w:rPr>
                <w:rFonts w:eastAsia="宋体"/>
                <w:sz w:val="20"/>
                <w:szCs w:val="20"/>
                <w:lang w:eastAsia="zh-CN"/>
              </w:rPr>
              <w:t>,</w:t>
            </w:r>
            <w:r w:rsidRPr="00566B89">
              <w:rPr>
                <w:rFonts w:eastAsia="宋体" w:hint="eastAsia"/>
                <w:sz w:val="20"/>
                <w:szCs w:val="20"/>
                <w:lang w:eastAsia="zh-CN"/>
              </w:rPr>
              <w:t xml:space="preserve"> Max-log-</w:t>
            </w:r>
            <w:proofErr w:type="spellStart"/>
            <w:r w:rsidRPr="00566B89">
              <w:rPr>
                <w:rFonts w:eastAsia="宋体" w:hint="eastAsia"/>
                <w:sz w:val="20"/>
                <w:szCs w:val="20"/>
                <w:lang w:eastAsia="zh-CN"/>
              </w:rPr>
              <w:t>likehood</w:t>
            </w:r>
            <w:proofErr w:type="spellEnd"/>
            <w:r w:rsidRPr="00566B89">
              <w:rPr>
                <w:rFonts w:eastAsia="宋体" w:hint="eastAsia"/>
                <w:sz w:val="20"/>
                <w:szCs w:val="20"/>
                <w:lang w:eastAsia="zh-CN"/>
              </w:rPr>
              <w:t xml:space="preserve"> algorithm</w:t>
            </w:r>
          </w:p>
        </w:tc>
      </w:tr>
      <w:tr w:rsidR="00DC3FDB" w:rsidRPr="00566B89" w14:paraId="2E16D441"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1CA5CA64"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Subcarrier spacing</w:t>
            </w:r>
          </w:p>
        </w:tc>
        <w:tc>
          <w:tcPr>
            <w:tcW w:w="4978" w:type="dxa"/>
            <w:tcBorders>
              <w:top w:val="single" w:sz="4" w:space="0" w:color="auto"/>
              <w:left w:val="single" w:sz="4" w:space="0" w:color="auto"/>
              <w:bottom w:val="single" w:sz="4" w:space="0" w:color="auto"/>
              <w:right w:val="single" w:sz="4" w:space="0" w:color="auto"/>
            </w:tcBorders>
            <w:vAlign w:val="center"/>
          </w:tcPr>
          <w:p w14:paraId="1F5229B5"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15kHz</w:t>
            </w:r>
          </w:p>
        </w:tc>
      </w:tr>
      <w:tr w:rsidR="00DC3FDB" w:rsidRPr="00566B89" w14:paraId="6AAB1896"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3CD990BD"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S</w:t>
            </w:r>
            <w:r w:rsidRPr="00566B89">
              <w:rPr>
                <w:rFonts w:eastAsia="宋体"/>
                <w:sz w:val="20"/>
                <w:szCs w:val="20"/>
                <w:lang w:eastAsia="zh-CN"/>
              </w:rPr>
              <w:t>y</w:t>
            </w:r>
            <w:r w:rsidRPr="00566B89">
              <w:rPr>
                <w:rFonts w:eastAsia="宋体" w:hint="eastAsia"/>
                <w:sz w:val="20"/>
                <w:szCs w:val="20"/>
                <w:lang w:eastAsia="zh-CN"/>
              </w:rPr>
              <w:t>mbol length</w:t>
            </w:r>
          </w:p>
        </w:tc>
        <w:tc>
          <w:tcPr>
            <w:tcW w:w="4978" w:type="dxa"/>
            <w:tcBorders>
              <w:top w:val="single" w:sz="4" w:space="0" w:color="auto"/>
              <w:left w:val="single" w:sz="4" w:space="0" w:color="auto"/>
              <w:bottom w:val="single" w:sz="4" w:space="0" w:color="auto"/>
              <w:right w:val="single" w:sz="4" w:space="0" w:color="auto"/>
            </w:tcBorders>
            <w:vAlign w:val="center"/>
          </w:tcPr>
          <w:p w14:paraId="0192754F"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t>N</w:t>
            </w:r>
            <w:r w:rsidRPr="00566B89">
              <w:rPr>
                <w:rFonts w:eastAsia="宋体" w:hint="eastAsia"/>
                <w:sz w:val="20"/>
                <w:szCs w:val="20"/>
                <w:lang w:eastAsia="zh-CN"/>
              </w:rPr>
              <w:t xml:space="preserve">ormal CP </w:t>
            </w:r>
            <w:r>
              <w:rPr>
                <w:rFonts w:eastAsia="宋体" w:hint="eastAsia"/>
                <w:sz w:val="20"/>
                <w:szCs w:val="20"/>
                <w:lang w:eastAsia="zh-CN"/>
              </w:rPr>
              <w:t>160</w:t>
            </w:r>
            <w:r w:rsidRPr="00566B89">
              <w:rPr>
                <w:rFonts w:eastAsia="宋体" w:hint="eastAsia"/>
                <w:sz w:val="20"/>
                <w:szCs w:val="20"/>
                <w:lang w:eastAsia="zh-CN"/>
              </w:rPr>
              <w:t xml:space="preserve">Ts + 2048 </w:t>
            </w:r>
            <w:proofErr w:type="spellStart"/>
            <w:r w:rsidRPr="00566B89">
              <w:rPr>
                <w:rFonts w:eastAsia="宋体" w:hint="eastAsia"/>
                <w:sz w:val="20"/>
                <w:szCs w:val="20"/>
                <w:lang w:eastAsia="zh-CN"/>
              </w:rPr>
              <w:t>Ts</w:t>
            </w:r>
            <w:proofErr w:type="spellEnd"/>
            <w:r w:rsidRPr="00566B89">
              <w:rPr>
                <w:rFonts w:eastAsia="宋体" w:hint="eastAsia"/>
                <w:sz w:val="20"/>
                <w:szCs w:val="20"/>
                <w:lang w:eastAsia="zh-CN"/>
              </w:rPr>
              <w:t xml:space="preserve">, </w:t>
            </w:r>
            <w:proofErr w:type="spellStart"/>
            <w:r w:rsidRPr="00566B89">
              <w:rPr>
                <w:rFonts w:eastAsia="宋体" w:hint="eastAsia"/>
                <w:sz w:val="20"/>
                <w:szCs w:val="20"/>
                <w:lang w:eastAsia="zh-CN"/>
              </w:rPr>
              <w:t>Ts</w:t>
            </w:r>
            <w:proofErr w:type="spellEnd"/>
            <w:r w:rsidRPr="00566B89">
              <w:rPr>
                <w:rFonts w:eastAsia="宋体" w:hint="eastAsia"/>
                <w:sz w:val="20"/>
                <w:szCs w:val="20"/>
                <w:lang w:eastAsia="zh-CN"/>
              </w:rPr>
              <w:t xml:space="preserve"> =</w:t>
            </w:r>
            <w:r>
              <w:rPr>
                <w:rFonts w:eastAsia="宋体" w:hint="eastAsia"/>
                <w:sz w:val="20"/>
                <w:szCs w:val="20"/>
                <w:lang w:eastAsia="zh-CN"/>
              </w:rPr>
              <w:t>1/30.72us</w:t>
            </w:r>
            <w:r w:rsidRPr="00566B89">
              <w:rPr>
                <w:rFonts w:eastAsia="宋体" w:hint="eastAsia"/>
                <w:sz w:val="20"/>
                <w:szCs w:val="20"/>
                <w:lang w:eastAsia="zh-CN"/>
              </w:rPr>
              <w:t xml:space="preserve"> </w:t>
            </w:r>
          </w:p>
        </w:tc>
      </w:tr>
      <w:tr w:rsidR="00DC3FDB" w:rsidRPr="00566B89" w14:paraId="2E6A7BFD"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40DB17DF"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t>Antenna</w:t>
            </w:r>
            <w:r w:rsidRPr="00566B89">
              <w:rPr>
                <w:rFonts w:eastAsia="宋体" w:hint="eastAsia"/>
                <w:sz w:val="20"/>
                <w:szCs w:val="20"/>
                <w:lang w:eastAsia="zh-CN"/>
              </w:rPr>
              <w:t xml:space="preserve"> Model</w:t>
            </w:r>
          </w:p>
        </w:tc>
        <w:tc>
          <w:tcPr>
            <w:tcW w:w="4978" w:type="dxa"/>
            <w:tcBorders>
              <w:top w:val="single" w:sz="4" w:space="0" w:color="auto"/>
              <w:left w:val="single" w:sz="4" w:space="0" w:color="auto"/>
              <w:bottom w:val="single" w:sz="4" w:space="0" w:color="auto"/>
              <w:right w:val="single" w:sz="4" w:space="0" w:color="auto"/>
            </w:tcBorders>
            <w:vAlign w:val="center"/>
          </w:tcPr>
          <w:p w14:paraId="302FA21A" w14:textId="77777777" w:rsidR="00DC3FDB" w:rsidRPr="00566B89" w:rsidRDefault="00F856E7" w:rsidP="00C50C2D">
            <w:pPr>
              <w:jc w:val="center"/>
              <w:rPr>
                <w:rFonts w:eastAsia="宋体"/>
                <w:sz w:val="20"/>
                <w:szCs w:val="20"/>
                <w:lang w:eastAsia="zh-CN"/>
              </w:rPr>
            </w:pPr>
            <w:r>
              <w:rPr>
                <w:rFonts w:eastAsia="宋体"/>
                <w:sz w:val="20"/>
                <w:szCs w:val="20"/>
                <w:lang w:eastAsia="zh-CN"/>
              </w:rPr>
              <w:t>1</w:t>
            </w:r>
            <w:r w:rsidR="00DC3FDB" w:rsidRPr="00566B89">
              <w:rPr>
                <w:rFonts w:eastAsia="宋体" w:hint="eastAsia"/>
                <w:sz w:val="20"/>
                <w:szCs w:val="20"/>
                <w:lang w:eastAsia="zh-CN"/>
              </w:rPr>
              <w:t>Tx</w:t>
            </w:r>
            <w:r w:rsidR="00DC3FDB" w:rsidRPr="00566B89">
              <w:rPr>
                <w:rFonts w:eastAsia="宋体"/>
                <w:sz w:val="20"/>
                <w:szCs w:val="20"/>
                <w:lang w:eastAsia="zh-CN"/>
              </w:rPr>
              <w:t xml:space="preserve">, </w:t>
            </w:r>
            <w:r w:rsidR="00C50C2D">
              <w:rPr>
                <w:rFonts w:eastAsia="宋体"/>
                <w:sz w:val="20"/>
                <w:szCs w:val="20"/>
                <w:lang w:eastAsia="zh-CN"/>
              </w:rPr>
              <w:t>2</w:t>
            </w:r>
            <w:r w:rsidR="00DC3FDB" w:rsidRPr="00566B89">
              <w:rPr>
                <w:rFonts w:eastAsia="宋体"/>
                <w:sz w:val="20"/>
                <w:szCs w:val="20"/>
                <w:lang w:eastAsia="zh-CN"/>
              </w:rPr>
              <w:t xml:space="preserve"> </w:t>
            </w:r>
            <w:r w:rsidR="00DC3FDB" w:rsidRPr="00566B89">
              <w:rPr>
                <w:rFonts w:eastAsia="宋体" w:hint="eastAsia"/>
                <w:sz w:val="20"/>
                <w:szCs w:val="20"/>
                <w:lang w:eastAsia="zh-CN"/>
              </w:rPr>
              <w:t>Rx</w:t>
            </w:r>
          </w:p>
        </w:tc>
      </w:tr>
    </w:tbl>
    <w:p w14:paraId="462369C2" w14:textId="77777777" w:rsidR="00113C31" w:rsidRPr="00C53905" w:rsidRDefault="00113C31" w:rsidP="00E43EA8">
      <w:pPr>
        <w:pStyle w:val="a0"/>
        <w:rPr>
          <w:rFonts w:eastAsia="宋体"/>
          <w:lang w:eastAsia="zh-CN"/>
        </w:rPr>
      </w:pPr>
    </w:p>
    <w:sectPr w:rsidR="00113C31" w:rsidRPr="00C53905">
      <w:footerReference w:type="default" r:id="rId14"/>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DD14B" w14:textId="77777777" w:rsidR="00452F24" w:rsidRDefault="00452F24">
      <w:r>
        <w:separator/>
      </w:r>
    </w:p>
  </w:endnote>
  <w:endnote w:type="continuationSeparator" w:id="0">
    <w:p w14:paraId="1932EF15" w14:textId="77777777" w:rsidR="00452F24" w:rsidRDefault="00452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D77F9" w14:textId="77777777" w:rsidR="009A1E4D" w:rsidRPr="00E7456F" w:rsidRDefault="009A1E4D" w:rsidP="00E7456F">
    <w:pPr>
      <w:pStyle w:val="ab"/>
      <w:jc w:val="center"/>
    </w:pPr>
    <w:r>
      <w:rPr>
        <w:rStyle w:val="ac"/>
      </w:rPr>
      <w:fldChar w:fldCharType="begin"/>
    </w:r>
    <w:r>
      <w:rPr>
        <w:rStyle w:val="ac"/>
      </w:rPr>
      <w:instrText xml:space="preserve"> PAGE </w:instrText>
    </w:r>
    <w:r>
      <w:rPr>
        <w:rStyle w:val="ac"/>
      </w:rPr>
      <w:fldChar w:fldCharType="separate"/>
    </w:r>
    <w:r w:rsidR="000D1838">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0D1838">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1866E" w14:textId="77777777" w:rsidR="00452F24" w:rsidRDefault="00452F24">
      <w:r>
        <w:separator/>
      </w:r>
    </w:p>
  </w:footnote>
  <w:footnote w:type="continuationSeparator" w:id="0">
    <w:p w14:paraId="6650B8F0" w14:textId="77777777" w:rsidR="00452F24" w:rsidRDefault="00452F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2">
    <w:nsid w:val="006D0FF5"/>
    <w:multiLevelType w:val="hybridMultilevel"/>
    <w:tmpl w:val="A190B928"/>
    <w:lvl w:ilvl="0" w:tplc="6772E37E">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nsid w:val="040D0AF9"/>
    <w:multiLevelType w:val="hybridMultilevel"/>
    <w:tmpl w:val="60DEAD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5">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6">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7">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8">
    <w:nsid w:val="0EF214B7"/>
    <w:multiLevelType w:val="hybridMultilevel"/>
    <w:tmpl w:val="CC1869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18D146D"/>
    <w:multiLevelType w:val="hybridMultilevel"/>
    <w:tmpl w:val="865C1810"/>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1FC29AF"/>
    <w:multiLevelType w:val="hybridMultilevel"/>
    <w:tmpl w:val="A07C5CA2"/>
    <w:lvl w:ilvl="0" w:tplc="1C8221FE">
      <w:start w:val="1"/>
      <w:numFmt w:val="bullet"/>
      <w:lvlText w:val="•"/>
      <w:lvlJc w:val="left"/>
      <w:pPr>
        <w:tabs>
          <w:tab w:val="num" w:pos="720"/>
        </w:tabs>
        <w:ind w:left="720" w:hanging="360"/>
      </w:pPr>
      <w:rPr>
        <w:rFonts w:ascii="Arial" w:hAnsi="Arial" w:hint="default"/>
      </w:rPr>
    </w:lvl>
    <w:lvl w:ilvl="1" w:tplc="97C4B888" w:tentative="1">
      <w:start w:val="1"/>
      <w:numFmt w:val="bullet"/>
      <w:lvlText w:val="•"/>
      <w:lvlJc w:val="left"/>
      <w:pPr>
        <w:tabs>
          <w:tab w:val="num" w:pos="1440"/>
        </w:tabs>
        <w:ind w:left="1440" w:hanging="360"/>
      </w:pPr>
      <w:rPr>
        <w:rFonts w:ascii="Arial" w:hAnsi="Arial" w:hint="default"/>
      </w:rPr>
    </w:lvl>
    <w:lvl w:ilvl="2" w:tplc="DBCCAB9A" w:tentative="1">
      <w:start w:val="1"/>
      <w:numFmt w:val="bullet"/>
      <w:lvlText w:val="•"/>
      <w:lvlJc w:val="left"/>
      <w:pPr>
        <w:tabs>
          <w:tab w:val="num" w:pos="2160"/>
        </w:tabs>
        <w:ind w:left="2160" w:hanging="360"/>
      </w:pPr>
      <w:rPr>
        <w:rFonts w:ascii="Arial" w:hAnsi="Arial" w:hint="default"/>
      </w:rPr>
    </w:lvl>
    <w:lvl w:ilvl="3" w:tplc="BB00770A" w:tentative="1">
      <w:start w:val="1"/>
      <w:numFmt w:val="bullet"/>
      <w:lvlText w:val="•"/>
      <w:lvlJc w:val="left"/>
      <w:pPr>
        <w:tabs>
          <w:tab w:val="num" w:pos="2880"/>
        </w:tabs>
        <w:ind w:left="2880" w:hanging="360"/>
      </w:pPr>
      <w:rPr>
        <w:rFonts w:ascii="Arial" w:hAnsi="Arial" w:hint="default"/>
      </w:rPr>
    </w:lvl>
    <w:lvl w:ilvl="4" w:tplc="437C7968" w:tentative="1">
      <w:start w:val="1"/>
      <w:numFmt w:val="bullet"/>
      <w:lvlText w:val="•"/>
      <w:lvlJc w:val="left"/>
      <w:pPr>
        <w:tabs>
          <w:tab w:val="num" w:pos="3600"/>
        </w:tabs>
        <w:ind w:left="3600" w:hanging="360"/>
      </w:pPr>
      <w:rPr>
        <w:rFonts w:ascii="Arial" w:hAnsi="Arial" w:hint="default"/>
      </w:rPr>
    </w:lvl>
    <w:lvl w:ilvl="5" w:tplc="F35223D4" w:tentative="1">
      <w:start w:val="1"/>
      <w:numFmt w:val="bullet"/>
      <w:lvlText w:val="•"/>
      <w:lvlJc w:val="left"/>
      <w:pPr>
        <w:tabs>
          <w:tab w:val="num" w:pos="4320"/>
        </w:tabs>
        <w:ind w:left="4320" w:hanging="360"/>
      </w:pPr>
      <w:rPr>
        <w:rFonts w:ascii="Arial" w:hAnsi="Arial" w:hint="default"/>
      </w:rPr>
    </w:lvl>
    <w:lvl w:ilvl="6" w:tplc="FE8CF012" w:tentative="1">
      <w:start w:val="1"/>
      <w:numFmt w:val="bullet"/>
      <w:lvlText w:val="•"/>
      <w:lvlJc w:val="left"/>
      <w:pPr>
        <w:tabs>
          <w:tab w:val="num" w:pos="5040"/>
        </w:tabs>
        <w:ind w:left="5040" w:hanging="360"/>
      </w:pPr>
      <w:rPr>
        <w:rFonts w:ascii="Arial" w:hAnsi="Arial" w:hint="default"/>
      </w:rPr>
    </w:lvl>
    <w:lvl w:ilvl="7" w:tplc="89E23DD2" w:tentative="1">
      <w:start w:val="1"/>
      <w:numFmt w:val="bullet"/>
      <w:lvlText w:val="•"/>
      <w:lvlJc w:val="left"/>
      <w:pPr>
        <w:tabs>
          <w:tab w:val="num" w:pos="5760"/>
        </w:tabs>
        <w:ind w:left="5760" w:hanging="360"/>
      </w:pPr>
      <w:rPr>
        <w:rFonts w:ascii="Arial" w:hAnsi="Arial" w:hint="default"/>
      </w:rPr>
    </w:lvl>
    <w:lvl w:ilvl="8" w:tplc="01660834" w:tentative="1">
      <w:start w:val="1"/>
      <w:numFmt w:val="bullet"/>
      <w:lvlText w:val="•"/>
      <w:lvlJc w:val="left"/>
      <w:pPr>
        <w:tabs>
          <w:tab w:val="num" w:pos="6480"/>
        </w:tabs>
        <w:ind w:left="6480" w:hanging="360"/>
      </w:pPr>
      <w:rPr>
        <w:rFonts w:ascii="Arial" w:hAnsi="Arial" w:hint="default"/>
      </w:rPr>
    </w:lvl>
  </w:abstractNum>
  <w:abstractNum w:abstractNumId="11">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BAE1544"/>
    <w:multiLevelType w:val="hybridMultilevel"/>
    <w:tmpl w:val="30440A34"/>
    <w:lvl w:ilvl="0" w:tplc="6772E37E">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nsid w:val="1EF12A20"/>
    <w:multiLevelType w:val="hybridMultilevel"/>
    <w:tmpl w:val="F50A4CB8"/>
    <w:lvl w:ilvl="0" w:tplc="E6E8EBE8">
      <w:start w:val="1"/>
      <w:numFmt w:val="bullet"/>
      <w:lvlText w:val="–"/>
      <w:lvlJc w:val="left"/>
      <w:pPr>
        <w:tabs>
          <w:tab w:val="num" w:pos="720"/>
        </w:tabs>
        <w:ind w:left="720" w:hanging="360"/>
      </w:pPr>
      <w:rPr>
        <w:rFonts w:ascii="MS PGothic" w:hAnsi="MS PGothic" w:hint="default"/>
      </w:rPr>
    </w:lvl>
    <w:lvl w:ilvl="1" w:tplc="0430E618">
      <w:start w:val="1"/>
      <w:numFmt w:val="bullet"/>
      <w:lvlText w:val="•"/>
      <w:lvlJc w:val="left"/>
      <w:pPr>
        <w:tabs>
          <w:tab w:val="num" w:pos="1440"/>
        </w:tabs>
        <w:ind w:left="1440" w:hanging="360"/>
      </w:pPr>
      <w:rPr>
        <w:rFonts w:ascii="Arial" w:hAnsi="Arial"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5">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5E6879"/>
    <w:multiLevelType w:val="hybridMultilevel"/>
    <w:tmpl w:val="6D70DBF4"/>
    <w:lvl w:ilvl="0" w:tplc="02167798">
      <w:start w:val="1"/>
      <w:numFmt w:val="bullet"/>
      <w:lvlText w:val="-"/>
      <w:lvlJc w:val="left"/>
      <w:pPr>
        <w:ind w:left="420" w:hanging="420"/>
      </w:pPr>
      <w:rPr>
        <w:rFonts w:ascii="Arial" w:eastAsia="Times New Roman" w:hAnsi="Arial" w:cs="Arial" w:hint="default"/>
      </w:rPr>
    </w:lvl>
    <w:lvl w:ilvl="1" w:tplc="6772E3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B3666FF"/>
    <w:multiLevelType w:val="hybridMultilevel"/>
    <w:tmpl w:val="1480CFF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9">
    <w:nsid w:val="354004CC"/>
    <w:multiLevelType w:val="hybridMultilevel"/>
    <w:tmpl w:val="5490A25E"/>
    <w:lvl w:ilvl="0" w:tplc="8130AA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0">
    <w:nsid w:val="43A60017"/>
    <w:multiLevelType w:val="hybridMultilevel"/>
    <w:tmpl w:val="49E06766"/>
    <w:lvl w:ilvl="0" w:tplc="6772E37E">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6560DE7"/>
    <w:multiLevelType w:val="hybridMultilevel"/>
    <w:tmpl w:val="452E5306"/>
    <w:lvl w:ilvl="0" w:tplc="267E36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83E2355"/>
    <w:multiLevelType w:val="hybridMultilevel"/>
    <w:tmpl w:val="6976396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4">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6">
    <w:nsid w:val="5C974707"/>
    <w:multiLevelType w:val="hybridMultilevel"/>
    <w:tmpl w:val="2E2E248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7">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9D852AC"/>
    <w:multiLevelType w:val="hybridMultilevel"/>
    <w:tmpl w:val="952AFE9A"/>
    <w:lvl w:ilvl="0" w:tplc="6772E3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B001A58"/>
    <w:multiLevelType w:val="hybridMultilevel"/>
    <w:tmpl w:val="B5E6ED4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04090003">
      <w:start w:val="1"/>
      <w:numFmt w:val="bullet"/>
      <w:lvlText w:val="o"/>
      <w:lvlJc w:val="left"/>
      <w:pPr>
        <w:tabs>
          <w:tab w:val="num" w:pos="1800"/>
        </w:tabs>
        <w:ind w:left="1800" w:hanging="360"/>
      </w:pPr>
      <w:rPr>
        <w:rFonts w:ascii="Courier New" w:hAnsi="Courier New" w:cs="Courier New"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3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4471014"/>
    <w:multiLevelType w:val="hybridMultilevel"/>
    <w:tmpl w:val="265C23B8"/>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516254E"/>
    <w:multiLevelType w:val="hybridMultilevel"/>
    <w:tmpl w:val="9AFAF02A"/>
    <w:lvl w:ilvl="0" w:tplc="04090001">
      <w:start w:val="1"/>
      <w:numFmt w:val="bullet"/>
      <w:lvlText w:val=""/>
      <w:lvlJc w:val="left"/>
      <w:pPr>
        <w:tabs>
          <w:tab w:val="num" w:pos="720"/>
        </w:tabs>
        <w:ind w:left="720" w:hanging="360"/>
      </w:pPr>
      <w:rPr>
        <w:rFonts w:ascii="Symbol" w:hAnsi="Symbo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3">
    <w:nsid w:val="79395B6C"/>
    <w:multiLevelType w:val="hybridMultilevel"/>
    <w:tmpl w:val="56CC61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nsid w:val="7C3C6972"/>
    <w:multiLevelType w:val="hybridMultilevel"/>
    <w:tmpl w:val="EB2A6D70"/>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0"/>
  </w:num>
  <w:num w:numId="3">
    <w:abstractNumId w:val="34"/>
  </w:num>
  <w:num w:numId="4">
    <w:abstractNumId w:val="11"/>
  </w:num>
  <w:num w:numId="5">
    <w:abstractNumId w:val="30"/>
  </w:num>
  <w:num w:numId="6">
    <w:abstractNumId w:val="15"/>
  </w:num>
  <w:num w:numId="7">
    <w:abstractNumId w:val="27"/>
  </w:num>
  <w:num w:numId="8">
    <w:abstractNumId w:val="24"/>
  </w:num>
  <w:num w:numId="9">
    <w:abstractNumId w:val="36"/>
  </w:num>
  <w:num w:numId="10">
    <w:abstractNumId w:val="28"/>
  </w:num>
  <w:num w:numId="11">
    <w:abstractNumId w:val="32"/>
  </w:num>
  <w:num w:numId="12">
    <w:abstractNumId w:val="19"/>
  </w:num>
  <w:num w:numId="13">
    <w:abstractNumId w:val="26"/>
  </w:num>
  <w:num w:numId="14">
    <w:abstractNumId w:val="23"/>
  </w:num>
  <w:num w:numId="15">
    <w:abstractNumId w:val="29"/>
  </w:num>
  <w:num w:numId="16">
    <w:abstractNumId w:val="21"/>
  </w:num>
  <w:num w:numId="17">
    <w:abstractNumId w:val="22"/>
  </w:num>
  <w:num w:numId="18">
    <w:abstractNumId w:val="16"/>
  </w:num>
  <w:num w:numId="19">
    <w:abstractNumId w:val="14"/>
  </w:num>
  <w:num w:numId="20">
    <w:abstractNumId w:val="6"/>
  </w:num>
  <w:num w:numId="21">
    <w:abstractNumId w:val="5"/>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8"/>
  </w:num>
  <w:num w:numId="25">
    <w:abstractNumId w:val="33"/>
  </w:num>
  <w:num w:numId="26">
    <w:abstractNumId w:val="4"/>
  </w:num>
  <w:num w:numId="27">
    <w:abstractNumId w:val="2"/>
  </w:num>
  <w:num w:numId="28">
    <w:abstractNumId w:val="13"/>
  </w:num>
  <w:num w:numId="29">
    <w:abstractNumId w:val="1"/>
  </w:num>
  <w:num w:numId="30">
    <w:abstractNumId w:val="25"/>
  </w:num>
  <w:num w:numId="31">
    <w:abstractNumId w:val="7"/>
  </w:num>
  <w:num w:numId="32">
    <w:abstractNumId w:val="17"/>
  </w:num>
  <w:num w:numId="33">
    <w:abstractNumId w:val="20"/>
  </w:num>
  <w:num w:numId="34">
    <w:abstractNumId w:val="9"/>
  </w:num>
  <w:num w:numId="35">
    <w:abstractNumId w:val="10"/>
  </w:num>
  <w:num w:numId="36">
    <w:abstractNumId w:val="12"/>
  </w:num>
  <w:num w:numId="37">
    <w:abstractNumId w:val="8"/>
  </w:num>
  <w:num w:numId="38">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ECB"/>
    <w:rsid w:val="0000279E"/>
    <w:rsid w:val="00002BCB"/>
    <w:rsid w:val="00004CBB"/>
    <w:rsid w:val="00004DD6"/>
    <w:rsid w:val="00005B9C"/>
    <w:rsid w:val="00006638"/>
    <w:rsid w:val="000100CC"/>
    <w:rsid w:val="000102F8"/>
    <w:rsid w:val="00010878"/>
    <w:rsid w:val="00010ABE"/>
    <w:rsid w:val="00014788"/>
    <w:rsid w:val="00017714"/>
    <w:rsid w:val="00017F21"/>
    <w:rsid w:val="00020934"/>
    <w:rsid w:val="00021588"/>
    <w:rsid w:val="00021D56"/>
    <w:rsid w:val="00022CB4"/>
    <w:rsid w:val="00022DD6"/>
    <w:rsid w:val="0002462D"/>
    <w:rsid w:val="00024A15"/>
    <w:rsid w:val="0002717D"/>
    <w:rsid w:val="000273FD"/>
    <w:rsid w:val="0002784B"/>
    <w:rsid w:val="00032856"/>
    <w:rsid w:val="00033B21"/>
    <w:rsid w:val="00034348"/>
    <w:rsid w:val="000377D9"/>
    <w:rsid w:val="00041699"/>
    <w:rsid w:val="00042521"/>
    <w:rsid w:val="000439EB"/>
    <w:rsid w:val="000448CD"/>
    <w:rsid w:val="00046452"/>
    <w:rsid w:val="0005100C"/>
    <w:rsid w:val="0005168C"/>
    <w:rsid w:val="00051C62"/>
    <w:rsid w:val="00052402"/>
    <w:rsid w:val="000528A1"/>
    <w:rsid w:val="00053BC7"/>
    <w:rsid w:val="00055ACB"/>
    <w:rsid w:val="00055FCB"/>
    <w:rsid w:val="0005679F"/>
    <w:rsid w:val="00056AA6"/>
    <w:rsid w:val="00062D7E"/>
    <w:rsid w:val="000636C4"/>
    <w:rsid w:val="00064D75"/>
    <w:rsid w:val="000676F6"/>
    <w:rsid w:val="00072B01"/>
    <w:rsid w:val="00074060"/>
    <w:rsid w:val="00076E96"/>
    <w:rsid w:val="0007708D"/>
    <w:rsid w:val="000773F6"/>
    <w:rsid w:val="00077414"/>
    <w:rsid w:val="00080662"/>
    <w:rsid w:val="00082A4B"/>
    <w:rsid w:val="000853A2"/>
    <w:rsid w:val="000855F8"/>
    <w:rsid w:val="00085B56"/>
    <w:rsid w:val="000915AD"/>
    <w:rsid w:val="00095318"/>
    <w:rsid w:val="000958B4"/>
    <w:rsid w:val="00095BBB"/>
    <w:rsid w:val="000969B3"/>
    <w:rsid w:val="000969C4"/>
    <w:rsid w:val="00096DAC"/>
    <w:rsid w:val="000A05CD"/>
    <w:rsid w:val="000A15A8"/>
    <w:rsid w:val="000A18B2"/>
    <w:rsid w:val="000A3090"/>
    <w:rsid w:val="000A5923"/>
    <w:rsid w:val="000A5A35"/>
    <w:rsid w:val="000A66F1"/>
    <w:rsid w:val="000A7506"/>
    <w:rsid w:val="000B01B5"/>
    <w:rsid w:val="000B0B02"/>
    <w:rsid w:val="000B31CF"/>
    <w:rsid w:val="000B3979"/>
    <w:rsid w:val="000B3BAB"/>
    <w:rsid w:val="000B3BE9"/>
    <w:rsid w:val="000B3E4E"/>
    <w:rsid w:val="000B5BB8"/>
    <w:rsid w:val="000B7688"/>
    <w:rsid w:val="000C2C02"/>
    <w:rsid w:val="000C3623"/>
    <w:rsid w:val="000C43D9"/>
    <w:rsid w:val="000C4D4A"/>
    <w:rsid w:val="000C5247"/>
    <w:rsid w:val="000C6C83"/>
    <w:rsid w:val="000D1838"/>
    <w:rsid w:val="000D1E4C"/>
    <w:rsid w:val="000D4D36"/>
    <w:rsid w:val="000D515E"/>
    <w:rsid w:val="000D57AB"/>
    <w:rsid w:val="000D5CAF"/>
    <w:rsid w:val="000D6F08"/>
    <w:rsid w:val="000D7313"/>
    <w:rsid w:val="000D78C2"/>
    <w:rsid w:val="000D7F0F"/>
    <w:rsid w:val="000E03FA"/>
    <w:rsid w:val="000E0461"/>
    <w:rsid w:val="000E067C"/>
    <w:rsid w:val="000E1BCE"/>
    <w:rsid w:val="000E1C03"/>
    <w:rsid w:val="000E22D3"/>
    <w:rsid w:val="000E2EA4"/>
    <w:rsid w:val="000E3E99"/>
    <w:rsid w:val="000E44BA"/>
    <w:rsid w:val="000E5C66"/>
    <w:rsid w:val="000E5FCE"/>
    <w:rsid w:val="000E7848"/>
    <w:rsid w:val="000F0109"/>
    <w:rsid w:val="000F0DB3"/>
    <w:rsid w:val="000F20E6"/>
    <w:rsid w:val="000F29DE"/>
    <w:rsid w:val="000F364B"/>
    <w:rsid w:val="000F5307"/>
    <w:rsid w:val="000F538D"/>
    <w:rsid w:val="000F6834"/>
    <w:rsid w:val="000F6D45"/>
    <w:rsid w:val="000F7E9E"/>
    <w:rsid w:val="001005D4"/>
    <w:rsid w:val="0010065D"/>
    <w:rsid w:val="00100712"/>
    <w:rsid w:val="001012EC"/>
    <w:rsid w:val="00101DD0"/>
    <w:rsid w:val="00103D3A"/>
    <w:rsid w:val="00104130"/>
    <w:rsid w:val="00104824"/>
    <w:rsid w:val="00104ADC"/>
    <w:rsid w:val="0010634F"/>
    <w:rsid w:val="00106E54"/>
    <w:rsid w:val="00107CC3"/>
    <w:rsid w:val="001103E3"/>
    <w:rsid w:val="001104AB"/>
    <w:rsid w:val="00110BDC"/>
    <w:rsid w:val="00110E71"/>
    <w:rsid w:val="00110F0D"/>
    <w:rsid w:val="00111968"/>
    <w:rsid w:val="00112AB0"/>
    <w:rsid w:val="00112C61"/>
    <w:rsid w:val="00113C31"/>
    <w:rsid w:val="00113C41"/>
    <w:rsid w:val="00113E2D"/>
    <w:rsid w:val="00114348"/>
    <w:rsid w:val="0011627E"/>
    <w:rsid w:val="001179AB"/>
    <w:rsid w:val="001208B9"/>
    <w:rsid w:val="00120B15"/>
    <w:rsid w:val="00122DC7"/>
    <w:rsid w:val="00123FA2"/>
    <w:rsid w:val="001256FC"/>
    <w:rsid w:val="00126E1D"/>
    <w:rsid w:val="00127116"/>
    <w:rsid w:val="00127492"/>
    <w:rsid w:val="00127E57"/>
    <w:rsid w:val="0013025F"/>
    <w:rsid w:val="00130B4A"/>
    <w:rsid w:val="00131592"/>
    <w:rsid w:val="001316E0"/>
    <w:rsid w:val="00131A4A"/>
    <w:rsid w:val="001321DB"/>
    <w:rsid w:val="00134D51"/>
    <w:rsid w:val="00136837"/>
    <w:rsid w:val="00140E6F"/>
    <w:rsid w:val="00141CC8"/>
    <w:rsid w:val="00142059"/>
    <w:rsid w:val="001428AB"/>
    <w:rsid w:val="00145790"/>
    <w:rsid w:val="00145E05"/>
    <w:rsid w:val="001460A1"/>
    <w:rsid w:val="0014660E"/>
    <w:rsid w:val="00147E5D"/>
    <w:rsid w:val="00147F65"/>
    <w:rsid w:val="00150A25"/>
    <w:rsid w:val="00151437"/>
    <w:rsid w:val="00151F2C"/>
    <w:rsid w:val="001530FD"/>
    <w:rsid w:val="0015335C"/>
    <w:rsid w:val="001537C6"/>
    <w:rsid w:val="001565F5"/>
    <w:rsid w:val="00157A3F"/>
    <w:rsid w:val="00160491"/>
    <w:rsid w:val="00160B53"/>
    <w:rsid w:val="0016180C"/>
    <w:rsid w:val="00161B07"/>
    <w:rsid w:val="00163027"/>
    <w:rsid w:val="00163530"/>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80D5D"/>
    <w:rsid w:val="00181F2E"/>
    <w:rsid w:val="00182855"/>
    <w:rsid w:val="00184EF0"/>
    <w:rsid w:val="00185911"/>
    <w:rsid w:val="00190C90"/>
    <w:rsid w:val="0019151A"/>
    <w:rsid w:val="00191EFE"/>
    <w:rsid w:val="001928B8"/>
    <w:rsid w:val="00192BE0"/>
    <w:rsid w:val="00193CB3"/>
    <w:rsid w:val="00195826"/>
    <w:rsid w:val="00195A32"/>
    <w:rsid w:val="00196E51"/>
    <w:rsid w:val="00197FCA"/>
    <w:rsid w:val="001A03F5"/>
    <w:rsid w:val="001A0607"/>
    <w:rsid w:val="001A3365"/>
    <w:rsid w:val="001A38EB"/>
    <w:rsid w:val="001A3F56"/>
    <w:rsid w:val="001A4B6E"/>
    <w:rsid w:val="001A68BF"/>
    <w:rsid w:val="001A71A6"/>
    <w:rsid w:val="001A7E69"/>
    <w:rsid w:val="001B283F"/>
    <w:rsid w:val="001B2FED"/>
    <w:rsid w:val="001B443C"/>
    <w:rsid w:val="001B53CA"/>
    <w:rsid w:val="001B5566"/>
    <w:rsid w:val="001B7778"/>
    <w:rsid w:val="001C1358"/>
    <w:rsid w:val="001C1508"/>
    <w:rsid w:val="001C2127"/>
    <w:rsid w:val="001C2481"/>
    <w:rsid w:val="001C29E8"/>
    <w:rsid w:val="001C2EB9"/>
    <w:rsid w:val="001C352F"/>
    <w:rsid w:val="001C36CA"/>
    <w:rsid w:val="001C3F57"/>
    <w:rsid w:val="001C4AF3"/>
    <w:rsid w:val="001C4D12"/>
    <w:rsid w:val="001C5354"/>
    <w:rsid w:val="001C6F50"/>
    <w:rsid w:val="001D1E28"/>
    <w:rsid w:val="001D34AD"/>
    <w:rsid w:val="001D39E9"/>
    <w:rsid w:val="001D4A62"/>
    <w:rsid w:val="001D4B8A"/>
    <w:rsid w:val="001D4EF1"/>
    <w:rsid w:val="001D68AB"/>
    <w:rsid w:val="001D695F"/>
    <w:rsid w:val="001D6B18"/>
    <w:rsid w:val="001D6C22"/>
    <w:rsid w:val="001D79F6"/>
    <w:rsid w:val="001D7A31"/>
    <w:rsid w:val="001D7DDA"/>
    <w:rsid w:val="001E1DCF"/>
    <w:rsid w:val="001E1DDD"/>
    <w:rsid w:val="001E21DB"/>
    <w:rsid w:val="001E3E02"/>
    <w:rsid w:val="001E3FF2"/>
    <w:rsid w:val="001E4CA5"/>
    <w:rsid w:val="001E6A17"/>
    <w:rsid w:val="001E6D77"/>
    <w:rsid w:val="001F0242"/>
    <w:rsid w:val="001F084D"/>
    <w:rsid w:val="001F0B80"/>
    <w:rsid w:val="001F0F43"/>
    <w:rsid w:val="001F20D7"/>
    <w:rsid w:val="001F2167"/>
    <w:rsid w:val="001F3C70"/>
    <w:rsid w:val="001F4BEB"/>
    <w:rsid w:val="001F514A"/>
    <w:rsid w:val="001F5360"/>
    <w:rsid w:val="001F53A7"/>
    <w:rsid w:val="001F556B"/>
    <w:rsid w:val="001F74FB"/>
    <w:rsid w:val="001F7B2E"/>
    <w:rsid w:val="002016AF"/>
    <w:rsid w:val="00204214"/>
    <w:rsid w:val="00204993"/>
    <w:rsid w:val="00204FA1"/>
    <w:rsid w:val="00205120"/>
    <w:rsid w:val="002055BE"/>
    <w:rsid w:val="002064F7"/>
    <w:rsid w:val="00207141"/>
    <w:rsid w:val="00211138"/>
    <w:rsid w:val="002115E3"/>
    <w:rsid w:val="0021248D"/>
    <w:rsid w:val="002129B0"/>
    <w:rsid w:val="00213D65"/>
    <w:rsid w:val="00214773"/>
    <w:rsid w:val="00214AF1"/>
    <w:rsid w:val="00215606"/>
    <w:rsid w:val="002207A9"/>
    <w:rsid w:val="00220E0C"/>
    <w:rsid w:val="00221976"/>
    <w:rsid w:val="00222E3F"/>
    <w:rsid w:val="0022412A"/>
    <w:rsid w:val="0022538D"/>
    <w:rsid w:val="00226DC1"/>
    <w:rsid w:val="002275F0"/>
    <w:rsid w:val="00227C6C"/>
    <w:rsid w:val="0023100E"/>
    <w:rsid w:val="002310ED"/>
    <w:rsid w:val="002319FC"/>
    <w:rsid w:val="002321A9"/>
    <w:rsid w:val="0023460C"/>
    <w:rsid w:val="00235B7E"/>
    <w:rsid w:val="00235D5B"/>
    <w:rsid w:val="002379C2"/>
    <w:rsid w:val="00241153"/>
    <w:rsid w:val="002430AD"/>
    <w:rsid w:val="00247106"/>
    <w:rsid w:val="002477F2"/>
    <w:rsid w:val="00247CAD"/>
    <w:rsid w:val="00250D1E"/>
    <w:rsid w:val="002515EC"/>
    <w:rsid w:val="00251B91"/>
    <w:rsid w:val="002535F9"/>
    <w:rsid w:val="002538EC"/>
    <w:rsid w:val="00253A5B"/>
    <w:rsid w:val="002569E2"/>
    <w:rsid w:val="00257783"/>
    <w:rsid w:val="002609E8"/>
    <w:rsid w:val="0026128C"/>
    <w:rsid w:val="002620BD"/>
    <w:rsid w:val="0026304A"/>
    <w:rsid w:val="00263236"/>
    <w:rsid w:val="00264A60"/>
    <w:rsid w:val="00265AB1"/>
    <w:rsid w:val="00265E6D"/>
    <w:rsid w:val="002706A5"/>
    <w:rsid w:val="00272EE2"/>
    <w:rsid w:val="00273ECB"/>
    <w:rsid w:val="00275DCE"/>
    <w:rsid w:val="00276B8C"/>
    <w:rsid w:val="00276F5A"/>
    <w:rsid w:val="00281B1F"/>
    <w:rsid w:val="00281F85"/>
    <w:rsid w:val="0028228E"/>
    <w:rsid w:val="00283854"/>
    <w:rsid w:val="00284106"/>
    <w:rsid w:val="00284B36"/>
    <w:rsid w:val="00285517"/>
    <w:rsid w:val="0028655C"/>
    <w:rsid w:val="0028759B"/>
    <w:rsid w:val="00287FD4"/>
    <w:rsid w:val="00290147"/>
    <w:rsid w:val="002907CA"/>
    <w:rsid w:val="0029375D"/>
    <w:rsid w:val="002954C3"/>
    <w:rsid w:val="00296D86"/>
    <w:rsid w:val="002974E9"/>
    <w:rsid w:val="002A29D3"/>
    <w:rsid w:val="002A313D"/>
    <w:rsid w:val="002A413D"/>
    <w:rsid w:val="002A5311"/>
    <w:rsid w:val="002A545A"/>
    <w:rsid w:val="002A5EB7"/>
    <w:rsid w:val="002A6322"/>
    <w:rsid w:val="002A6BC6"/>
    <w:rsid w:val="002A7EA8"/>
    <w:rsid w:val="002B0AF1"/>
    <w:rsid w:val="002B106F"/>
    <w:rsid w:val="002B1373"/>
    <w:rsid w:val="002B13E2"/>
    <w:rsid w:val="002B34B3"/>
    <w:rsid w:val="002B4DE4"/>
    <w:rsid w:val="002B4E57"/>
    <w:rsid w:val="002B57CE"/>
    <w:rsid w:val="002B6375"/>
    <w:rsid w:val="002C007D"/>
    <w:rsid w:val="002C0219"/>
    <w:rsid w:val="002C0304"/>
    <w:rsid w:val="002C0612"/>
    <w:rsid w:val="002C1E06"/>
    <w:rsid w:val="002C3299"/>
    <w:rsid w:val="002C3E24"/>
    <w:rsid w:val="002C43CF"/>
    <w:rsid w:val="002C455D"/>
    <w:rsid w:val="002C4923"/>
    <w:rsid w:val="002C5AD6"/>
    <w:rsid w:val="002C62BE"/>
    <w:rsid w:val="002C7CE9"/>
    <w:rsid w:val="002D1686"/>
    <w:rsid w:val="002D22DD"/>
    <w:rsid w:val="002D2C8C"/>
    <w:rsid w:val="002D3656"/>
    <w:rsid w:val="002D4530"/>
    <w:rsid w:val="002D5ECC"/>
    <w:rsid w:val="002D6224"/>
    <w:rsid w:val="002D776B"/>
    <w:rsid w:val="002E12CF"/>
    <w:rsid w:val="002E35BE"/>
    <w:rsid w:val="002E5303"/>
    <w:rsid w:val="002E57C1"/>
    <w:rsid w:val="002E755D"/>
    <w:rsid w:val="002E7C0F"/>
    <w:rsid w:val="002F1A77"/>
    <w:rsid w:val="002F2B9F"/>
    <w:rsid w:val="002F2BAD"/>
    <w:rsid w:val="002F2E09"/>
    <w:rsid w:val="002F3308"/>
    <w:rsid w:val="002F3871"/>
    <w:rsid w:val="002F577B"/>
    <w:rsid w:val="002F6925"/>
    <w:rsid w:val="00303528"/>
    <w:rsid w:val="00303AED"/>
    <w:rsid w:val="003040FA"/>
    <w:rsid w:val="003048A7"/>
    <w:rsid w:val="0030544C"/>
    <w:rsid w:val="003058D7"/>
    <w:rsid w:val="0030601F"/>
    <w:rsid w:val="00306297"/>
    <w:rsid w:val="0031342C"/>
    <w:rsid w:val="003141DE"/>
    <w:rsid w:val="003153EF"/>
    <w:rsid w:val="003154A2"/>
    <w:rsid w:val="003163A4"/>
    <w:rsid w:val="00316981"/>
    <w:rsid w:val="00317265"/>
    <w:rsid w:val="0032021D"/>
    <w:rsid w:val="00321581"/>
    <w:rsid w:val="00323A1D"/>
    <w:rsid w:val="00324299"/>
    <w:rsid w:val="00325875"/>
    <w:rsid w:val="003307CA"/>
    <w:rsid w:val="00330E13"/>
    <w:rsid w:val="0033267A"/>
    <w:rsid w:val="00333FE1"/>
    <w:rsid w:val="00334592"/>
    <w:rsid w:val="00334F94"/>
    <w:rsid w:val="0033503D"/>
    <w:rsid w:val="00336D8B"/>
    <w:rsid w:val="003372E8"/>
    <w:rsid w:val="00340E0F"/>
    <w:rsid w:val="00342983"/>
    <w:rsid w:val="003437D1"/>
    <w:rsid w:val="0034413A"/>
    <w:rsid w:val="00344E66"/>
    <w:rsid w:val="00346524"/>
    <w:rsid w:val="00346F06"/>
    <w:rsid w:val="00347C37"/>
    <w:rsid w:val="00347ED7"/>
    <w:rsid w:val="003506AB"/>
    <w:rsid w:val="00350C74"/>
    <w:rsid w:val="00351183"/>
    <w:rsid w:val="0035174B"/>
    <w:rsid w:val="0035188D"/>
    <w:rsid w:val="00352BD0"/>
    <w:rsid w:val="0035314C"/>
    <w:rsid w:val="00355087"/>
    <w:rsid w:val="003554FE"/>
    <w:rsid w:val="00356453"/>
    <w:rsid w:val="003567C4"/>
    <w:rsid w:val="003604F9"/>
    <w:rsid w:val="003610B0"/>
    <w:rsid w:val="00361BAF"/>
    <w:rsid w:val="003631EB"/>
    <w:rsid w:val="003634AA"/>
    <w:rsid w:val="00364D92"/>
    <w:rsid w:val="0036633B"/>
    <w:rsid w:val="003668AB"/>
    <w:rsid w:val="00366920"/>
    <w:rsid w:val="0036761C"/>
    <w:rsid w:val="00367816"/>
    <w:rsid w:val="00367877"/>
    <w:rsid w:val="00370162"/>
    <w:rsid w:val="0037173A"/>
    <w:rsid w:val="00373BE7"/>
    <w:rsid w:val="00373DF3"/>
    <w:rsid w:val="00374382"/>
    <w:rsid w:val="00375392"/>
    <w:rsid w:val="00375B14"/>
    <w:rsid w:val="00382183"/>
    <w:rsid w:val="00383D90"/>
    <w:rsid w:val="00384BA5"/>
    <w:rsid w:val="00390134"/>
    <w:rsid w:val="00390D92"/>
    <w:rsid w:val="00394D04"/>
    <w:rsid w:val="00395C9F"/>
    <w:rsid w:val="00395CD3"/>
    <w:rsid w:val="00397261"/>
    <w:rsid w:val="00397BCC"/>
    <w:rsid w:val="003A09E8"/>
    <w:rsid w:val="003A0F3F"/>
    <w:rsid w:val="003A2C5C"/>
    <w:rsid w:val="003A39FB"/>
    <w:rsid w:val="003A66A5"/>
    <w:rsid w:val="003A7134"/>
    <w:rsid w:val="003B00EE"/>
    <w:rsid w:val="003B3222"/>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709"/>
    <w:rsid w:val="003C7AF1"/>
    <w:rsid w:val="003D1853"/>
    <w:rsid w:val="003D3518"/>
    <w:rsid w:val="003D3A81"/>
    <w:rsid w:val="003D44CA"/>
    <w:rsid w:val="003D519E"/>
    <w:rsid w:val="003D7EE3"/>
    <w:rsid w:val="003E0F12"/>
    <w:rsid w:val="003E116D"/>
    <w:rsid w:val="003E1DD4"/>
    <w:rsid w:val="003E2B89"/>
    <w:rsid w:val="003E2C05"/>
    <w:rsid w:val="003E3D90"/>
    <w:rsid w:val="003E4C34"/>
    <w:rsid w:val="003E5059"/>
    <w:rsid w:val="003E5869"/>
    <w:rsid w:val="003E66C0"/>
    <w:rsid w:val="003E7B57"/>
    <w:rsid w:val="003F0081"/>
    <w:rsid w:val="003F1A46"/>
    <w:rsid w:val="003F232B"/>
    <w:rsid w:val="003F4012"/>
    <w:rsid w:val="003F42F0"/>
    <w:rsid w:val="003F4CF2"/>
    <w:rsid w:val="003F5451"/>
    <w:rsid w:val="003F56BB"/>
    <w:rsid w:val="003F6368"/>
    <w:rsid w:val="003F6B07"/>
    <w:rsid w:val="003F707C"/>
    <w:rsid w:val="00400407"/>
    <w:rsid w:val="00400B6B"/>
    <w:rsid w:val="00401370"/>
    <w:rsid w:val="00401D91"/>
    <w:rsid w:val="0040283B"/>
    <w:rsid w:val="0040335F"/>
    <w:rsid w:val="00403F09"/>
    <w:rsid w:val="00405630"/>
    <w:rsid w:val="004056C7"/>
    <w:rsid w:val="00406253"/>
    <w:rsid w:val="00406F6F"/>
    <w:rsid w:val="00407F18"/>
    <w:rsid w:val="00410FDC"/>
    <w:rsid w:val="0041201D"/>
    <w:rsid w:val="004127AD"/>
    <w:rsid w:val="00412B52"/>
    <w:rsid w:val="00412DBB"/>
    <w:rsid w:val="00412E40"/>
    <w:rsid w:val="004139E7"/>
    <w:rsid w:val="004148DC"/>
    <w:rsid w:val="00415564"/>
    <w:rsid w:val="00416889"/>
    <w:rsid w:val="0041699C"/>
    <w:rsid w:val="004176DF"/>
    <w:rsid w:val="00420658"/>
    <w:rsid w:val="00421918"/>
    <w:rsid w:val="00421F4F"/>
    <w:rsid w:val="00423300"/>
    <w:rsid w:val="00423DCA"/>
    <w:rsid w:val="004249E7"/>
    <w:rsid w:val="00425DC9"/>
    <w:rsid w:val="00431839"/>
    <w:rsid w:val="00431CD7"/>
    <w:rsid w:val="00431D4F"/>
    <w:rsid w:val="00431E2A"/>
    <w:rsid w:val="00434B9F"/>
    <w:rsid w:val="00434E4E"/>
    <w:rsid w:val="00436A95"/>
    <w:rsid w:val="0043726A"/>
    <w:rsid w:val="004405B2"/>
    <w:rsid w:val="00443312"/>
    <w:rsid w:val="004441E2"/>
    <w:rsid w:val="00444BD2"/>
    <w:rsid w:val="00446637"/>
    <w:rsid w:val="004504DE"/>
    <w:rsid w:val="00451E00"/>
    <w:rsid w:val="00452F24"/>
    <w:rsid w:val="004547B4"/>
    <w:rsid w:val="00455034"/>
    <w:rsid w:val="00461013"/>
    <w:rsid w:val="004635B1"/>
    <w:rsid w:val="00463DC4"/>
    <w:rsid w:val="00465098"/>
    <w:rsid w:val="0046552D"/>
    <w:rsid w:val="0046553C"/>
    <w:rsid w:val="00466123"/>
    <w:rsid w:val="00466BDD"/>
    <w:rsid w:val="00467A3F"/>
    <w:rsid w:val="004711D4"/>
    <w:rsid w:val="004720FB"/>
    <w:rsid w:val="004726EA"/>
    <w:rsid w:val="004749E9"/>
    <w:rsid w:val="00475283"/>
    <w:rsid w:val="004754CC"/>
    <w:rsid w:val="00475E35"/>
    <w:rsid w:val="00477097"/>
    <w:rsid w:val="0048182A"/>
    <w:rsid w:val="00481E41"/>
    <w:rsid w:val="00481FB9"/>
    <w:rsid w:val="00481FDA"/>
    <w:rsid w:val="004831CD"/>
    <w:rsid w:val="0048445F"/>
    <w:rsid w:val="00487AAD"/>
    <w:rsid w:val="00490F6A"/>
    <w:rsid w:val="0049210A"/>
    <w:rsid w:val="0049327F"/>
    <w:rsid w:val="00494081"/>
    <w:rsid w:val="004A25F3"/>
    <w:rsid w:val="004A26CE"/>
    <w:rsid w:val="004A49D2"/>
    <w:rsid w:val="004A5113"/>
    <w:rsid w:val="004A6E10"/>
    <w:rsid w:val="004A7FB0"/>
    <w:rsid w:val="004B0070"/>
    <w:rsid w:val="004B01FC"/>
    <w:rsid w:val="004B0686"/>
    <w:rsid w:val="004B2E13"/>
    <w:rsid w:val="004B2F38"/>
    <w:rsid w:val="004B430F"/>
    <w:rsid w:val="004B57CC"/>
    <w:rsid w:val="004B607F"/>
    <w:rsid w:val="004B619E"/>
    <w:rsid w:val="004B6341"/>
    <w:rsid w:val="004B660A"/>
    <w:rsid w:val="004B67F0"/>
    <w:rsid w:val="004B7D36"/>
    <w:rsid w:val="004C07C4"/>
    <w:rsid w:val="004C250F"/>
    <w:rsid w:val="004C252D"/>
    <w:rsid w:val="004C2750"/>
    <w:rsid w:val="004C326A"/>
    <w:rsid w:val="004C5D5B"/>
    <w:rsid w:val="004C6147"/>
    <w:rsid w:val="004D0070"/>
    <w:rsid w:val="004D020D"/>
    <w:rsid w:val="004D0F38"/>
    <w:rsid w:val="004D1B78"/>
    <w:rsid w:val="004D1B94"/>
    <w:rsid w:val="004D2C95"/>
    <w:rsid w:val="004D3126"/>
    <w:rsid w:val="004D4884"/>
    <w:rsid w:val="004D584F"/>
    <w:rsid w:val="004D602D"/>
    <w:rsid w:val="004D6693"/>
    <w:rsid w:val="004D7B88"/>
    <w:rsid w:val="004E04A6"/>
    <w:rsid w:val="004E0505"/>
    <w:rsid w:val="004E3712"/>
    <w:rsid w:val="004E3E32"/>
    <w:rsid w:val="004E462B"/>
    <w:rsid w:val="004E6456"/>
    <w:rsid w:val="004E6C71"/>
    <w:rsid w:val="004E76FB"/>
    <w:rsid w:val="004E7E15"/>
    <w:rsid w:val="004F08FE"/>
    <w:rsid w:val="004F11D2"/>
    <w:rsid w:val="004F120D"/>
    <w:rsid w:val="004F1BDE"/>
    <w:rsid w:val="004F1D29"/>
    <w:rsid w:val="004F34C3"/>
    <w:rsid w:val="004F3A56"/>
    <w:rsid w:val="004F43B7"/>
    <w:rsid w:val="004F4808"/>
    <w:rsid w:val="004F5198"/>
    <w:rsid w:val="00501114"/>
    <w:rsid w:val="0050179C"/>
    <w:rsid w:val="00502B39"/>
    <w:rsid w:val="00503600"/>
    <w:rsid w:val="0050425E"/>
    <w:rsid w:val="00507C4A"/>
    <w:rsid w:val="00510403"/>
    <w:rsid w:val="00511AE0"/>
    <w:rsid w:val="005123E8"/>
    <w:rsid w:val="00513EE8"/>
    <w:rsid w:val="00514D60"/>
    <w:rsid w:val="0051799E"/>
    <w:rsid w:val="00517F29"/>
    <w:rsid w:val="0052189A"/>
    <w:rsid w:val="00522AAF"/>
    <w:rsid w:val="005245D8"/>
    <w:rsid w:val="00525466"/>
    <w:rsid w:val="00525F3A"/>
    <w:rsid w:val="00526A6C"/>
    <w:rsid w:val="00526EAA"/>
    <w:rsid w:val="005300C6"/>
    <w:rsid w:val="0053079F"/>
    <w:rsid w:val="005309CF"/>
    <w:rsid w:val="005318F9"/>
    <w:rsid w:val="00532D9F"/>
    <w:rsid w:val="00532E94"/>
    <w:rsid w:val="00533380"/>
    <w:rsid w:val="005338EB"/>
    <w:rsid w:val="005345B5"/>
    <w:rsid w:val="00535A5E"/>
    <w:rsid w:val="00535F9D"/>
    <w:rsid w:val="005373E5"/>
    <w:rsid w:val="005410AD"/>
    <w:rsid w:val="005418F3"/>
    <w:rsid w:val="00541C5C"/>
    <w:rsid w:val="00542EC5"/>
    <w:rsid w:val="00542F24"/>
    <w:rsid w:val="00543483"/>
    <w:rsid w:val="005436FA"/>
    <w:rsid w:val="00543FE1"/>
    <w:rsid w:val="005444E9"/>
    <w:rsid w:val="00547B3A"/>
    <w:rsid w:val="00551185"/>
    <w:rsid w:val="005535E1"/>
    <w:rsid w:val="0055402C"/>
    <w:rsid w:val="005543C7"/>
    <w:rsid w:val="00554B9B"/>
    <w:rsid w:val="00555020"/>
    <w:rsid w:val="00555A24"/>
    <w:rsid w:val="00557354"/>
    <w:rsid w:val="00560FE4"/>
    <w:rsid w:val="00562AD2"/>
    <w:rsid w:val="00562DB5"/>
    <w:rsid w:val="00565FF9"/>
    <w:rsid w:val="00566AB9"/>
    <w:rsid w:val="00570251"/>
    <w:rsid w:val="005715A1"/>
    <w:rsid w:val="00572A00"/>
    <w:rsid w:val="00572CE3"/>
    <w:rsid w:val="00572D23"/>
    <w:rsid w:val="00573049"/>
    <w:rsid w:val="00574AE5"/>
    <w:rsid w:val="005802C5"/>
    <w:rsid w:val="0058197E"/>
    <w:rsid w:val="00581A9B"/>
    <w:rsid w:val="005838EB"/>
    <w:rsid w:val="00585407"/>
    <w:rsid w:val="00585BA1"/>
    <w:rsid w:val="00586508"/>
    <w:rsid w:val="0058774B"/>
    <w:rsid w:val="00591A4B"/>
    <w:rsid w:val="005924F3"/>
    <w:rsid w:val="00593259"/>
    <w:rsid w:val="00593295"/>
    <w:rsid w:val="005939A6"/>
    <w:rsid w:val="00593FA1"/>
    <w:rsid w:val="00594E2B"/>
    <w:rsid w:val="00597EBD"/>
    <w:rsid w:val="005A04F8"/>
    <w:rsid w:val="005A17B9"/>
    <w:rsid w:val="005A1A32"/>
    <w:rsid w:val="005A1B4C"/>
    <w:rsid w:val="005A424B"/>
    <w:rsid w:val="005A43EA"/>
    <w:rsid w:val="005A4865"/>
    <w:rsid w:val="005A4BD1"/>
    <w:rsid w:val="005B2765"/>
    <w:rsid w:val="005B453C"/>
    <w:rsid w:val="005B48F0"/>
    <w:rsid w:val="005B4D56"/>
    <w:rsid w:val="005B7089"/>
    <w:rsid w:val="005C17FF"/>
    <w:rsid w:val="005C2AAC"/>
    <w:rsid w:val="005C324E"/>
    <w:rsid w:val="005C4474"/>
    <w:rsid w:val="005C4781"/>
    <w:rsid w:val="005C5A45"/>
    <w:rsid w:val="005C7F81"/>
    <w:rsid w:val="005D0E44"/>
    <w:rsid w:val="005D25B3"/>
    <w:rsid w:val="005D25DE"/>
    <w:rsid w:val="005D389D"/>
    <w:rsid w:val="005D63F1"/>
    <w:rsid w:val="005D6479"/>
    <w:rsid w:val="005D6F36"/>
    <w:rsid w:val="005E0E85"/>
    <w:rsid w:val="005E142E"/>
    <w:rsid w:val="005E1E11"/>
    <w:rsid w:val="005E2A7D"/>
    <w:rsid w:val="005E2D6B"/>
    <w:rsid w:val="005E33CC"/>
    <w:rsid w:val="005E6DB5"/>
    <w:rsid w:val="005F0A79"/>
    <w:rsid w:val="005F279F"/>
    <w:rsid w:val="005F2AAC"/>
    <w:rsid w:val="005F3780"/>
    <w:rsid w:val="005F64E9"/>
    <w:rsid w:val="005F70CC"/>
    <w:rsid w:val="00600901"/>
    <w:rsid w:val="00602419"/>
    <w:rsid w:val="006026D9"/>
    <w:rsid w:val="00603893"/>
    <w:rsid w:val="006038FE"/>
    <w:rsid w:val="006039F5"/>
    <w:rsid w:val="00603DCE"/>
    <w:rsid w:val="00605B37"/>
    <w:rsid w:val="006060E6"/>
    <w:rsid w:val="00607341"/>
    <w:rsid w:val="00607EE0"/>
    <w:rsid w:val="00611084"/>
    <w:rsid w:val="00611B87"/>
    <w:rsid w:val="006136AC"/>
    <w:rsid w:val="00613930"/>
    <w:rsid w:val="0061440B"/>
    <w:rsid w:val="00616117"/>
    <w:rsid w:val="00616369"/>
    <w:rsid w:val="00616918"/>
    <w:rsid w:val="00617B2E"/>
    <w:rsid w:val="00621FC6"/>
    <w:rsid w:val="006234D2"/>
    <w:rsid w:val="006239E7"/>
    <w:rsid w:val="00624D94"/>
    <w:rsid w:val="006253D0"/>
    <w:rsid w:val="00625575"/>
    <w:rsid w:val="00626694"/>
    <w:rsid w:val="00627EF1"/>
    <w:rsid w:val="00630230"/>
    <w:rsid w:val="00631C6D"/>
    <w:rsid w:val="00633C64"/>
    <w:rsid w:val="006343E4"/>
    <w:rsid w:val="00634661"/>
    <w:rsid w:val="00635089"/>
    <w:rsid w:val="00635943"/>
    <w:rsid w:val="00636AFB"/>
    <w:rsid w:val="006379B2"/>
    <w:rsid w:val="00640367"/>
    <w:rsid w:val="0064062F"/>
    <w:rsid w:val="0064071A"/>
    <w:rsid w:val="00641156"/>
    <w:rsid w:val="00641CE9"/>
    <w:rsid w:val="00643721"/>
    <w:rsid w:val="006444A5"/>
    <w:rsid w:val="006448D7"/>
    <w:rsid w:val="00644DE1"/>
    <w:rsid w:val="00645238"/>
    <w:rsid w:val="00645373"/>
    <w:rsid w:val="00646D76"/>
    <w:rsid w:val="00646DB6"/>
    <w:rsid w:val="0065087D"/>
    <w:rsid w:val="0065212A"/>
    <w:rsid w:val="0065521A"/>
    <w:rsid w:val="00655386"/>
    <w:rsid w:val="006558A9"/>
    <w:rsid w:val="006567BC"/>
    <w:rsid w:val="00656C46"/>
    <w:rsid w:val="0065701E"/>
    <w:rsid w:val="00657187"/>
    <w:rsid w:val="00661F3B"/>
    <w:rsid w:val="00662789"/>
    <w:rsid w:val="00663E69"/>
    <w:rsid w:val="006665F8"/>
    <w:rsid w:val="006721AA"/>
    <w:rsid w:val="00673620"/>
    <w:rsid w:val="006742DA"/>
    <w:rsid w:val="006757D3"/>
    <w:rsid w:val="00675911"/>
    <w:rsid w:val="00675EFE"/>
    <w:rsid w:val="00677C4C"/>
    <w:rsid w:val="0068082A"/>
    <w:rsid w:val="006816DD"/>
    <w:rsid w:val="00684E5E"/>
    <w:rsid w:val="00684F53"/>
    <w:rsid w:val="00685325"/>
    <w:rsid w:val="006855A7"/>
    <w:rsid w:val="00685884"/>
    <w:rsid w:val="00685B7B"/>
    <w:rsid w:val="0068613C"/>
    <w:rsid w:val="00686C40"/>
    <w:rsid w:val="00687FE0"/>
    <w:rsid w:val="00691685"/>
    <w:rsid w:val="006927E9"/>
    <w:rsid w:val="006928DC"/>
    <w:rsid w:val="00692B2A"/>
    <w:rsid w:val="006934BB"/>
    <w:rsid w:val="006934F5"/>
    <w:rsid w:val="00694A4D"/>
    <w:rsid w:val="006950DE"/>
    <w:rsid w:val="006954D1"/>
    <w:rsid w:val="00697246"/>
    <w:rsid w:val="00697C59"/>
    <w:rsid w:val="006A1445"/>
    <w:rsid w:val="006A1B15"/>
    <w:rsid w:val="006A260C"/>
    <w:rsid w:val="006A5B2E"/>
    <w:rsid w:val="006A6DF0"/>
    <w:rsid w:val="006B0ACF"/>
    <w:rsid w:val="006B2683"/>
    <w:rsid w:val="006B4039"/>
    <w:rsid w:val="006B49CF"/>
    <w:rsid w:val="006B5BFC"/>
    <w:rsid w:val="006B6C18"/>
    <w:rsid w:val="006B7071"/>
    <w:rsid w:val="006C061D"/>
    <w:rsid w:val="006C151C"/>
    <w:rsid w:val="006C201B"/>
    <w:rsid w:val="006C3073"/>
    <w:rsid w:val="006C4531"/>
    <w:rsid w:val="006C4FB3"/>
    <w:rsid w:val="006C5CEC"/>
    <w:rsid w:val="006C5D50"/>
    <w:rsid w:val="006C7617"/>
    <w:rsid w:val="006D02E3"/>
    <w:rsid w:val="006D0931"/>
    <w:rsid w:val="006D104F"/>
    <w:rsid w:val="006D13BA"/>
    <w:rsid w:val="006D1CFC"/>
    <w:rsid w:val="006D1F67"/>
    <w:rsid w:val="006D2325"/>
    <w:rsid w:val="006D2509"/>
    <w:rsid w:val="006D3B69"/>
    <w:rsid w:val="006D41C5"/>
    <w:rsid w:val="006D45A8"/>
    <w:rsid w:val="006D4D76"/>
    <w:rsid w:val="006D50A9"/>
    <w:rsid w:val="006D6095"/>
    <w:rsid w:val="006D6EAE"/>
    <w:rsid w:val="006D7314"/>
    <w:rsid w:val="006D7A90"/>
    <w:rsid w:val="006D7ABA"/>
    <w:rsid w:val="006E1111"/>
    <w:rsid w:val="006E18AD"/>
    <w:rsid w:val="006E19B3"/>
    <w:rsid w:val="006E212C"/>
    <w:rsid w:val="006E2A6B"/>
    <w:rsid w:val="006E2C93"/>
    <w:rsid w:val="006E2F7B"/>
    <w:rsid w:val="006E339B"/>
    <w:rsid w:val="006E3973"/>
    <w:rsid w:val="006E39A7"/>
    <w:rsid w:val="006E5694"/>
    <w:rsid w:val="006E5C2E"/>
    <w:rsid w:val="006E6E42"/>
    <w:rsid w:val="006F13A5"/>
    <w:rsid w:val="006F36C0"/>
    <w:rsid w:val="006F43D4"/>
    <w:rsid w:val="006F662E"/>
    <w:rsid w:val="006F7B40"/>
    <w:rsid w:val="00700888"/>
    <w:rsid w:val="007016BD"/>
    <w:rsid w:val="0070223D"/>
    <w:rsid w:val="00702827"/>
    <w:rsid w:val="007034D6"/>
    <w:rsid w:val="00703C95"/>
    <w:rsid w:val="00704B4C"/>
    <w:rsid w:val="0070576B"/>
    <w:rsid w:val="00705877"/>
    <w:rsid w:val="00707A55"/>
    <w:rsid w:val="00707BA0"/>
    <w:rsid w:val="007107AE"/>
    <w:rsid w:val="00710D28"/>
    <w:rsid w:val="00710DC5"/>
    <w:rsid w:val="007113FD"/>
    <w:rsid w:val="00711486"/>
    <w:rsid w:val="007120ED"/>
    <w:rsid w:val="00712B89"/>
    <w:rsid w:val="00713943"/>
    <w:rsid w:val="0071394F"/>
    <w:rsid w:val="00715120"/>
    <w:rsid w:val="007157F1"/>
    <w:rsid w:val="00715CE6"/>
    <w:rsid w:val="0071721A"/>
    <w:rsid w:val="00717AA1"/>
    <w:rsid w:val="007215E9"/>
    <w:rsid w:val="00721AE0"/>
    <w:rsid w:val="00721C7A"/>
    <w:rsid w:val="00722401"/>
    <w:rsid w:val="007227E1"/>
    <w:rsid w:val="007229D8"/>
    <w:rsid w:val="00722D64"/>
    <w:rsid w:val="00723987"/>
    <w:rsid w:val="0072441A"/>
    <w:rsid w:val="00726A48"/>
    <w:rsid w:val="00727347"/>
    <w:rsid w:val="007308B9"/>
    <w:rsid w:val="007323EB"/>
    <w:rsid w:val="007336DA"/>
    <w:rsid w:val="00733913"/>
    <w:rsid w:val="007342C9"/>
    <w:rsid w:val="007358C4"/>
    <w:rsid w:val="00735D34"/>
    <w:rsid w:val="007368F3"/>
    <w:rsid w:val="00736B7E"/>
    <w:rsid w:val="007405B9"/>
    <w:rsid w:val="007412C6"/>
    <w:rsid w:val="00741D07"/>
    <w:rsid w:val="00741D42"/>
    <w:rsid w:val="00742D80"/>
    <w:rsid w:val="00743ABE"/>
    <w:rsid w:val="00743CFC"/>
    <w:rsid w:val="00750473"/>
    <w:rsid w:val="007515A7"/>
    <w:rsid w:val="00751B84"/>
    <w:rsid w:val="007529E5"/>
    <w:rsid w:val="00753461"/>
    <w:rsid w:val="00755EC4"/>
    <w:rsid w:val="0075647B"/>
    <w:rsid w:val="007570DB"/>
    <w:rsid w:val="00760048"/>
    <w:rsid w:val="00760A36"/>
    <w:rsid w:val="00761FF0"/>
    <w:rsid w:val="00763141"/>
    <w:rsid w:val="0076347F"/>
    <w:rsid w:val="007634E4"/>
    <w:rsid w:val="00763580"/>
    <w:rsid w:val="00764384"/>
    <w:rsid w:val="0076690E"/>
    <w:rsid w:val="0076774E"/>
    <w:rsid w:val="00770980"/>
    <w:rsid w:val="00770B92"/>
    <w:rsid w:val="007715D2"/>
    <w:rsid w:val="00771632"/>
    <w:rsid w:val="00774216"/>
    <w:rsid w:val="0077721A"/>
    <w:rsid w:val="00777B7A"/>
    <w:rsid w:val="007810B6"/>
    <w:rsid w:val="00783192"/>
    <w:rsid w:val="00783D3C"/>
    <w:rsid w:val="00783F2D"/>
    <w:rsid w:val="0078405F"/>
    <w:rsid w:val="00784A2E"/>
    <w:rsid w:val="0078647D"/>
    <w:rsid w:val="00791143"/>
    <w:rsid w:val="00791251"/>
    <w:rsid w:val="00791E9B"/>
    <w:rsid w:val="00791F8B"/>
    <w:rsid w:val="00793084"/>
    <w:rsid w:val="00793E65"/>
    <w:rsid w:val="00794090"/>
    <w:rsid w:val="00795127"/>
    <w:rsid w:val="00795257"/>
    <w:rsid w:val="00795598"/>
    <w:rsid w:val="0079592E"/>
    <w:rsid w:val="00797336"/>
    <w:rsid w:val="007A1716"/>
    <w:rsid w:val="007A2186"/>
    <w:rsid w:val="007A3F35"/>
    <w:rsid w:val="007A79CC"/>
    <w:rsid w:val="007B0733"/>
    <w:rsid w:val="007B10E8"/>
    <w:rsid w:val="007B18BA"/>
    <w:rsid w:val="007B3731"/>
    <w:rsid w:val="007B4D0E"/>
    <w:rsid w:val="007B520B"/>
    <w:rsid w:val="007C053D"/>
    <w:rsid w:val="007C12A0"/>
    <w:rsid w:val="007C16B1"/>
    <w:rsid w:val="007C196E"/>
    <w:rsid w:val="007C2828"/>
    <w:rsid w:val="007C2919"/>
    <w:rsid w:val="007C48AF"/>
    <w:rsid w:val="007C53F9"/>
    <w:rsid w:val="007C6012"/>
    <w:rsid w:val="007C6ABE"/>
    <w:rsid w:val="007D0C2E"/>
    <w:rsid w:val="007D2F12"/>
    <w:rsid w:val="007D48FD"/>
    <w:rsid w:val="007D4B6B"/>
    <w:rsid w:val="007E12A5"/>
    <w:rsid w:val="007E196E"/>
    <w:rsid w:val="007E2C0C"/>
    <w:rsid w:val="007E32E9"/>
    <w:rsid w:val="007E35BF"/>
    <w:rsid w:val="007E4044"/>
    <w:rsid w:val="007E4C40"/>
    <w:rsid w:val="007E4E8B"/>
    <w:rsid w:val="007E58E4"/>
    <w:rsid w:val="007E66A4"/>
    <w:rsid w:val="007E66BA"/>
    <w:rsid w:val="007E714B"/>
    <w:rsid w:val="007E7517"/>
    <w:rsid w:val="007F0A58"/>
    <w:rsid w:val="007F1C1E"/>
    <w:rsid w:val="007F269F"/>
    <w:rsid w:val="007F3437"/>
    <w:rsid w:val="007F37F4"/>
    <w:rsid w:val="007F394B"/>
    <w:rsid w:val="007F4E89"/>
    <w:rsid w:val="007F549D"/>
    <w:rsid w:val="007F58BA"/>
    <w:rsid w:val="007F5CDB"/>
    <w:rsid w:val="008023E0"/>
    <w:rsid w:val="00806DBB"/>
    <w:rsid w:val="00807B9C"/>
    <w:rsid w:val="00810C6E"/>
    <w:rsid w:val="00810E11"/>
    <w:rsid w:val="00812EEE"/>
    <w:rsid w:val="0081308D"/>
    <w:rsid w:val="00813240"/>
    <w:rsid w:val="0081473D"/>
    <w:rsid w:val="00814E23"/>
    <w:rsid w:val="00815470"/>
    <w:rsid w:val="00815E0D"/>
    <w:rsid w:val="0081756A"/>
    <w:rsid w:val="008212BE"/>
    <w:rsid w:val="0082461F"/>
    <w:rsid w:val="00825F55"/>
    <w:rsid w:val="00826E9C"/>
    <w:rsid w:val="00827A0E"/>
    <w:rsid w:val="00831D08"/>
    <w:rsid w:val="008323EF"/>
    <w:rsid w:val="00832408"/>
    <w:rsid w:val="00835653"/>
    <w:rsid w:val="0083664A"/>
    <w:rsid w:val="00837B4A"/>
    <w:rsid w:val="0084019B"/>
    <w:rsid w:val="0084102D"/>
    <w:rsid w:val="00841232"/>
    <w:rsid w:val="008424A0"/>
    <w:rsid w:val="008427B7"/>
    <w:rsid w:val="0084361E"/>
    <w:rsid w:val="00844BD0"/>
    <w:rsid w:val="00844D26"/>
    <w:rsid w:val="00844F36"/>
    <w:rsid w:val="00845037"/>
    <w:rsid w:val="0084595A"/>
    <w:rsid w:val="00846501"/>
    <w:rsid w:val="00847B72"/>
    <w:rsid w:val="008501C8"/>
    <w:rsid w:val="00850247"/>
    <w:rsid w:val="0085033C"/>
    <w:rsid w:val="008513F6"/>
    <w:rsid w:val="0085154D"/>
    <w:rsid w:val="008521C4"/>
    <w:rsid w:val="008524B3"/>
    <w:rsid w:val="00852B63"/>
    <w:rsid w:val="00855881"/>
    <w:rsid w:val="00855B05"/>
    <w:rsid w:val="0085607A"/>
    <w:rsid w:val="00856488"/>
    <w:rsid w:val="0086133B"/>
    <w:rsid w:val="008617C5"/>
    <w:rsid w:val="0086235B"/>
    <w:rsid w:val="00862514"/>
    <w:rsid w:val="00862F22"/>
    <w:rsid w:val="008637A1"/>
    <w:rsid w:val="00863F99"/>
    <w:rsid w:val="00863FDF"/>
    <w:rsid w:val="008655CA"/>
    <w:rsid w:val="00866ACC"/>
    <w:rsid w:val="0086708C"/>
    <w:rsid w:val="008679D4"/>
    <w:rsid w:val="00867A28"/>
    <w:rsid w:val="0087085A"/>
    <w:rsid w:val="0087247F"/>
    <w:rsid w:val="00873485"/>
    <w:rsid w:val="00873F0F"/>
    <w:rsid w:val="008753FC"/>
    <w:rsid w:val="0087664F"/>
    <w:rsid w:val="00876F57"/>
    <w:rsid w:val="00877D07"/>
    <w:rsid w:val="00881A05"/>
    <w:rsid w:val="00882362"/>
    <w:rsid w:val="0088316D"/>
    <w:rsid w:val="008831CC"/>
    <w:rsid w:val="00883366"/>
    <w:rsid w:val="00884391"/>
    <w:rsid w:val="00884FF4"/>
    <w:rsid w:val="00885D9F"/>
    <w:rsid w:val="00886A30"/>
    <w:rsid w:val="00886BBB"/>
    <w:rsid w:val="00891F22"/>
    <w:rsid w:val="00895011"/>
    <w:rsid w:val="008979E3"/>
    <w:rsid w:val="00897A24"/>
    <w:rsid w:val="00897BB1"/>
    <w:rsid w:val="008A0FB1"/>
    <w:rsid w:val="008A2AC4"/>
    <w:rsid w:val="008A3109"/>
    <w:rsid w:val="008A4CB9"/>
    <w:rsid w:val="008A5E62"/>
    <w:rsid w:val="008A7A41"/>
    <w:rsid w:val="008A7B80"/>
    <w:rsid w:val="008B02D6"/>
    <w:rsid w:val="008B13B8"/>
    <w:rsid w:val="008B4CB3"/>
    <w:rsid w:val="008B5623"/>
    <w:rsid w:val="008B66C9"/>
    <w:rsid w:val="008B6BBE"/>
    <w:rsid w:val="008B72F1"/>
    <w:rsid w:val="008B78DA"/>
    <w:rsid w:val="008C0047"/>
    <w:rsid w:val="008C0C60"/>
    <w:rsid w:val="008C0F1D"/>
    <w:rsid w:val="008C1DFC"/>
    <w:rsid w:val="008C2707"/>
    <w:rsid w:val="008C51D8"/>
    <w:rsid w:val="008C58AA"/>
    <w:rsid w:val="008C6131"/>
    <w:rsid w:val="008C6C26"/>
    <w:rsid w:val="008D04A1"/>
    <w:rsid w:val="008D04FD"/>
    <w:rsid w:val="008D312B"/>
    <w:rsid w:val="008D3B66"/>
    <w:rsid w:val="008D3BA1"/>
    <w:rsid w:val="008D3CE0"/>
    <w:rsid w:val="008D45CC"/>
    <w:rsid w:val="008D4901"/>
    <w:rsid w:val="008D4E62"/>
    <w:rsid w:val="008D4E9F"/>
    <w:rsid w:val="008D532B"/>
    <w:rsid w:val="008D5E4E"/>
    <w:rsid w:val="008D72A5"/>
    <w:rsid w:val="008E036F"/>
    <w:rsid w:val="008E1DFB"/>
    <w:rsid w:val="008E47BC"/>
    <w:rsid w:val="008E4DA8"/>
    <w:rsid w:val="008E5AE7"/>
    <w:rsid w:val="008E6821"/>
    <w:rsid w:val="008E7723"/>
    <w:rsid w:val="008F151C"/>
    <w:rsid w:val="008F1787"/>
    <w:rsid w:val="008F45A3"/>
    <w:rsid w:val="008F4D9C"/>
    <w:rsid w:val="008F4DF0"/>
    <w:rsid w:val="008F5426"/>
    <w:rsid w:val="008F6C9D"/>
    <w:rsid w:val="008F72A8"/>
    <w:rsid w:val="00900123"/>
    <w:rsid w:val="00901E67"/>
    <w:rsid w:val="00902476"/>
    <w:rsid w:val="0090273E"/>
    <w:rsid w:val="009045A6"/>
    <w:rsid w:val="009049B1"/>
    <w:rsid w:val="00905A05"/>
    <w:rsid w:val="00906083"/>
    <w:rsid w:val="00906CAA"/>
    <w:rsid w:val="009158D2"/>
    <w:rsid w:val="00915D31"/>
    <w:rsid w:val="00915D5C"/>
    <w:rsid w:val="00915F83"/>
    <w:rsid w:val="00920C25"/>
    <w:rsid w:val="00921518"/>
    <w:rsid w:val="00924355"/>
    <w:rsid w:val="0092447F"/>
    <w:rsid w:val="00927D2B"/>
    <w:rsid w:val="0093083A"/>
    <w:rsid w:val="00930D41"/>
    <w:rsid w:val="00930F36"/>
    <w:rsid w:val="0093101B"/>
    <w:rsid w:val="00932944"/>
    <w:rsid w:val="00932C0C"/>
    <w:rsid w:val="00933B22"/>
    <w:rsid w:val="00936C3D"/>
    <w:rsid w:val="00936C54"/>
    <w:rsid w:val="0093759A"/>
    <w:rsid w:val="00940B3C"/>
    <w:rsid w:val="009421B1"/>
    <w:rsid w:val="00943646"/>
    <w:rsid w:val="00943D5A"/>
    <w:rsid w:val="00945414"/>
    <w:rsid w:val="00945639"/>
    <w:rsid w:val="009466CE"/>
    <w:rsid w:val="00946D37"/>
    <w:rsid w:val="009506EC"/>
    <w:rsid w:val="00950D21"/>
    <w:rsid w:val="009529DD"/>
    <w:rsid w:val="00952B47"/>
    <w:rsid w:val="009541D1"/>
    <w:rsid w:val="00954BB7"/>
    <w:rsid w:val="009553CC"/>
    <w:rsid w:val="00955608"/>
    <w:rsid w:val="00956584"/>
    <w:rsid w:val="00957F15"/>
    <w:rsid w:val="00960493"/>
    <w:rsid w:val="009618DB"/>
    <w:rsid w:val="009620A9"/>
    <w:rsid w:val="00962798"/>
    <w:rsid w:val="009640A2"/>
    <w:rsid w:val="00964967"/>
    <w:rsid w:val="00964E25"/>
    <w:rsid w:val="009664F2"/>
    <w:rsid w:val="0096782B"/>
    <w:rsid w:val="009678EE"/>
    <w:rsid w:val="00967CAA"/>
    <w:rsid w:val="00967CCC"/>
    <w:rsid w:val="009716A9"/>
    <w:rsid w:val="00972872"/>
    <w:rsid w:val="00974237"/>
    <w:rsid w:val="00974600"/>
    <w:rsid w:val="009773E9"/>
    <w:rsid w:val="00977A0C"/>
    <w:rsid w:val="00980818"/>
    <w:rsid w:val="0098202D"/>
    <w:rsid w:val="00982F8A"/>
    <w:rsid w:val="00984426"/>
    <w:rsid w:val="009847F4"/>
    <w:rsid w:val="00984855"/>
    <w:rsid w:val="00986DB0"/>
    <w:rsid w:val="00986FD9"/>
    <w:rsid w:val="009872F0"/>
    <w:rsid w:val="0098763F"/>
    <w:rsid w:val="0099009A"/>
    <w:rsid w:val="00990107"/>
    <w:rsid w:val="00991625"/>
    <w:rsid w:val="0099213A"/>
    <w:rsid w:val="0099279F"/>
    <w:rsid w:val="00994024"/>
    <w:rsid w:val="009942A5"/>
    <w:rsid w:val="00994759"/>
    <w:rsid w:val="00997939"/>
    <w:rsid w:val="009A0DC3"/>
    <w:rsid w:val="009A167A"/>
    <w:rsid w:val="009A19ED"/>
    <w:rsid w:val="009A1E4D"/>
    <w:rsid w:val="009A211B"/>
    <w:rsid w:val="009A2BB5"/>
    <w:rsid w:val="009A38BD"/>
    <w:rsid w:val="009A39A3"/>
    <w:rsid w:val="009A4B16"/>
    <w:rsid w:val="009A5810"/>
    <w:rsid w:val="009A6CAA"/>
    <w:rsid w:val="009A7642"/>
    <w:rsid w:val="009B036A"/>
    <w:rsid w:val="009B040B"/>
    <w:rsid w:val="009B07DB"/>
    <w:rsid w:val="009B1F1E"/>
    <w:rsid w:val="009B1F67"/>
    <w:rsid w:val="009B229D"/>
    <w:rsid w:val="009B570F"/>
    <w:rsid w:val="009B61C5"/>
    <w:rsid w:val="009B6687"/>
    <w:rsid w:val="009B736D"/>
    <w:rsid w:val="009C08FA"/>
    <w:rsid w:val="009C0F79"/>
    <w:rsid w:val="009C1CDB"/>
    <w:rsid w:val="009C2625"/>
    <w:rsid w:val="009C5458"/>
    <w:rsid w:val="009C683B"/>
    <w:rsid w:val="009C7571"/>
    <w:rsid w:val="009D0DC4"/>
    <w:rsid w:val="009D0FE7"/>
    <w:rsid w:val="009D22EE"/>
    <w:rsid w:val="009D2567"/>
    <w:rsid w:val="009D317D"/>
    <w:rsid w:val="009D32BE"/>
    <w:rsid w:val="009D36AF"/>
    <w:rsid w:val="009D3975"/>
    <w:rsid w:val="009D463A"/>
    <w:rsid w:val="009D4F6D"/>
    <w:rsid w:val="009D54B5"/>
    <w:rsid w:val="009D54C8"/>
    <w:rsid w:val="009D57CD"/>
    <w:rsid w:val="009E0702"/>
    <w:rsid w:val="009E1003"/>
    <w:rsid w:val="009E1CCC"/>
    <w:rsid w:val="009E2131"/>
    <w:rsid w:val="009E2B1F"/>
    <w:rsid w:val="009E307E"/>
    <w:rsid w:val="009E3F70"/>
    <w:rsid w:val="009E442D"/>
    <w:rsid w:val="009E4742"/>
    <w:rsid w:val="009E62EF"/>
    <w:rsid w:val="009E79B4"/>
    <w:rsid w:val="009F0271"/>
    <w:rsid w:val="009F0B64"/>
    <w:rsid w:val="009F3608"/>
    <w:rsid w:val="009F36F4"/>
    <w:rsid w:val="009F375E"/>
    <w:rsid w:val="009F393C"/>
    <w:rsid w:val="009F669C"/>
    <w:rsid w:val="00A00B66"/>
    <w:rsid w:val="00A01401"/>
    <w:rsid w:val="00A0243A"/>
    <w:rsid w:val="00A026F5"/>
    <w:rsid w:val="00A02DF5"/>
    <w:rsid w:val="00A03246"/>
    <w:rsid w:val="00A03C71"/>
    <w:rsid w:val="00A04414"/>
    <w:rsid w:val="00A04D3A"/>
    <w:rsid w:val="00A04E3D"/>
    <w:rsid w:val="00A0610F"/>
    <w:rsid w:val="00A07128"/>
    <w:rsid w:val="00A129EB"/>
    <w:rsid w:val="00A132F7"/>
    <w:rsid w:val="00A132F8"/>
    <w:rsid w:val="00A14EB9"/>
    <w:rsid w:val="00A14EEA"/>
    <w:rsid w:val="00A15880"/>
    <w:rsid w:val="00A166DA"/>
    <w:rsid w:val="00A16D8C"/>
    <w:rsid w:val="00A17A3C"/>
    <w:rsid w:val="00A2226B"/>
    <w:rsid w:val="00A22CB9"/>
    <w:rsid w:val="00A22F08"/>
    <w:rsid w:val="00A2309C"/>
    <w:rsid w:val="00A23B7B"/>
    <w:rsid w:val="00A23BE7"/>
    <w:rsid w:val="00A241EE"/>
    <w:rsid w:val="00A26B59"/>
    <w:rsid w:val="00A2748C"/>
    <w:rsid w:val="00A27A21"/>
    <w:rsid w:val="00A30403"/>
    <w:rsid w:val="00A30A7F"/>
    <w:rsid w:val="00A33B53"/>
    <w:rsid w:val="00A34B70"/>
    <w:rsid w:val="00A35CE5"/>
    <w:rsid w:val="00A37E3F"/>
    <w:rsid w:val="00A43451"/>
    <w:rsid w:val="00A43ED6"/>
    <w:rsid w:val="00A45404"/>
    <w:rsid w:val="00A45E65"/>
    <w:rsid w:val="00A46ED7"/>
    <w:rsid w:val="00A516BD"/>
    <w:rsid w:val="00A525DF"/>
    <w:rsid w:val="00A53330"/>
    <w:rsid w:val="00A534D0"/>
    <w:rsid w:val="00A55150"/>
    <w:rsid w:val="00A56C91"/>
    <w:rsid w:val="00A56CED"/>
    <w:rsid w:val="00A6146C"/>
    <w:rsid w:val="00A61695"/>
    <w:rsid w:val="00A6347F"/>
    <w:rsid w:val="00A6544B"/>
    <w:rsid w:val="00A67203"/>
    <w:rsid w:val="00A67EEA"/>
    <w:rsid w:val="00A705D7"/>
    <w:rsid w:val="00A706AC"/>
    <w:rsid w:val="00A719AD"/>
    <w:rsid w:val="00A72325"/>
    <w:rsid w:val="00A72D60"/>
    <w:rsid w:val="00A75584"/>
    <w:rsid w:val="00A76679"/>
    <w:rsid w:val="00A766D3"/>
    <w:rsid w:val="00A8058B"/>
    <w:rsid w:val="00A805A5"/>
    <w:rsid w:val="00A8116F"/>
    <w:rsid w:val="00A817D8"/>
    <w:rsid w:val="00A81FD1"/>
    <w:rsid w:val="00A82184"/>
    <w:rsid w:val="00A826AA"/>
    <w:rsid w:val="00A83CFB"/>
    <w:rsid w:val="00A84162"/>
    <w:rsid w:val="00A849EA"/>
    <w:rsid w:val="00A860E1"/>
    <w:rsid w:val="00A877B7"/>
    <w:rsid w:val="00A90112"/>
    <w:rsid w:val="00A9042B"/>
    <w:rsid w:val="00A9060C"/>
    <w:rsid w:val="00A91030"/>
    <w:rsid w:val="00A92D2F"/>
    <w:rsid w:val="00A95165"/>
    <w:rsid w:val="00A969BA"/>
    <w:rsid w:val="00A970EB"/>
    <w:rsid w:val="00AA05E1"/>
    <w:rsid w:val="00AA0C9D"/>
    <w:rsid w:val="00AA19A2"/>
    <w:rsid w:val="00AA2401"/>
    <w:rsid w:val="00AA2FF9"/>
    <w:rsid w:val="00AA3DA6"/>
    <w:rsid w:val="00AA4990"/>
    <w:rsid w:val="00AA53BC"/>
    <w:rsid w:val="00AA5FD7"/>
    <w:rsid w:val="00AA6DE9"/>
    <w:rsid w:val="00AA753F"/>
    <w:rsid w:val="00AB05CC"/>
    <w:rsid w:val="00AB3DDA"/>
    <w:rsid w:val="00AB4A24"/>
    <w:rsid w:val="00AB5675"/>
    <w:rsid w:val="00AB6A40"/>
    <w:rsid w:val="00AC08EF"/>
    <w:rsid w:val="00AC2346"/>
    <w:rsid w:val="00AC27B8"/>
    <w:rsid w:val="00AC2A4C"/>
    <w:rsid w:val="00AC4B0C"/>
    <w:rsid w:val="00AD3DDE"/>
    <w:rsid w:val="00AD5320"/>
    <w:rsid w:val="00AD6157"/>
    <w:rsid w:val="00AD66B4"/>
    <w:rsid w:val="00AD68ED"/>
    <w:rsid w:val="00AD7034"/>
    <w:rsid w:val="00AD70FA"/>
    <w:rsid w:val="00AE0DC7"/>
    <w:rsid w:val="00AE0FCB"/>
    <w:rsid w:val="00AE10F6"/>
    <w:rsid w:val="00AE1399"/>
    <w:rsid w:val="00AE256C"/>
    <w:rsid w:val="00AE2DD5"/>
    <w:rsid w:val="00AE2F7A"/>
    <w:rsid w:val="00AE398F"/>
    <w:rsid w:val="00AE3F89"/>
    <w:rsid w:val="00AE4468"/>
    <w:rsid w:val="00AE5B49"/>
    <w:rsid w:val="00AE7DDE"/>
    <w:rsid w:val="00AF1FB8"/>
    <w:rsid w:val="00AF31D3"/>
    <w:rsid w:val="00AF3AAB"/>
    <w:rsid w:val="00AF5453"/>
    <w:rsid w:val="00AF5464"/>
    <w:rsid w:val="00AF597B"/>
    <w:rsid w:val="00AF6653"/>
    <w:rsid w:val="00AF760C"/>
    <w:rsid w:val="00AF7C40"/>
    <w:rsid w:val="00B00397"/>
    <w:rsid w:val="00B00837"/>
    <w:rsid w:val="00B01FD3"/>
    <w:rsid w:val="00B028CE"/>
    <w:rsid w:val="00B02AA5"/>
    <w:rsid w:val="00B02D78"/>
    <w:rsid w:val="00B03E6E"/>
    <w:rsid w:val="00B054DD"/>
    <w:rsid w:val="00B064C9"/>
    <w:rsid w:val="00B064FC"/>
    <w:rsid w:val="00B07E2C"/>
    <w:rsid w:val="00B11305"/>
    <w:rsid w:val="00B11FAA"/>
    <w:rsid w:val="00B12429"/>
    <w:rsid w:val="00B124B8"/>
    <w:rsid w:val="00B15618"/>
    <w:rsid w:val="00B15B5E"/>
    <w:rsid w:val="00B15F0D"/>
    <w:rsid w:val="00B176D7"/>
    <w:rsid w:val="00B178E1"/>
    <w:rsid w:val="00B17CAB"/>
    <w:rsid w:val="00B20E1F"/>
    <w:rsid w:val="00B2232C"/>
    <w:rsid w:val="00B22616"/>
    <w:rsid w:val="00B2465A"/>
    <w:rsid w:val="00B2512C"/>
    <w:rsid w:val="00B26FB4"/>
    <w:rsid w:val="00B27617"/>
    <w:rsid w:val="00B326FA"/>
    <w:rsid w:val="00B33709"/>
    <w:rsid w:val="00B33714"/>
    <w:rsid w:val="00B351AD"/>
    <w:rsid w:val="00B35504"/>
    <w:rsid w:val="00B3651D"/>
    <w:rsid w:val="00B41B5D"/>
    <w:rsid w:val="00B41F05"/>
    <w:rsid w:val="00B42242"/>
    <w:rsid w:val="00B42852"/>
    <w:rsid w:val="00B42AA5"/>
    <w:rsid w:val="00B452E4"/>
    <w:rsid w:val="00B46927"/>
    <w:rsid w:val="00B474BF"/>
    <w:rsid w:val="00B506BE"/>
    <w:rsid w:val="00B536A0"/>
    <w:rsid w:val="00B542BE"/>
    <w:rsid w:val="00B55365"/>
    <w:rsid w:val="00B558FB"/>
    <w:rsid w:val="00B55E4F"/>
    <w:rsid w:val="00B56193"/>
    <w:rsid w:val="00B60179"/>
    <w:rsid w:val="00B60271"/>
    <w:rsid w:val="00B61148"/>
    <w:rsid w:val="00B6425D"/>
    <w:rsid w:val="00B646F6"/>
    <w:rsid w:val="00B6474D"/>
    <w:rsid w:val="00B64A40"/>
    <w:rsid w:val="00B64C5C"/>
    <w:rsid w:val="00B65D27"/>
    <w:rsid w:val="00B66EA1"/>
    <w:rsid w:val="00B673DA"/>
    <w:rsid w:val="00B67FA7"/>
    <w:rsid w:val="00B70B46"/>
    <w:rsid w:val="00B711E1"/>
    <w:rsid w:val="00B737C8"/>
    <w:rsid w:val="00B74C6C"/>
    <w:rsid w:val="00B74F26"/>
    <w:rsid w:val="00B76400"/>
    <w:rsid w:val="00B778E7"/>
    <w:rsid w:val="00B80695"/>
    <w:rsid w:val="00B81899"/>
    <w:rsid w:val="00B82074"/>
    <w:rsid w:val="00B83F13"/>
    <w:rsid w:val="00B843E8"/>
    <w:rsid w:val="00B84E84"/>
    <w:rsid w:val="00B85B2B"/>
    <w:rsid w:val="00B85F81"/>
    <w:rsid w:val="00B86254"/>
    <w:rsid w:val="00B86A3B"/>
    <w:rsid w:val="00B90508"/>
    <w:rsid w:val="00B90749"/>
    <w:rsid w:val="00B91279"/>
    <w:rsid w:val="00B92496"/>
    <w:rsid w:val="00B92690"/>
    <w:rsid w:val="00B92C4D"/>
    <w:rsid w:val="00B93010"/>
    <w:rsid w:val="00B9350E"/>
    <w:rsid w:val="00B93623"/>
    <w:rsid w:val="00B95D17"/>
    <w:rsid w:val="00B96C0C"/>
    <w:rsid w:val="00B97EDA"/>
    <w:rsid w:val="00BA3253"/>
    <w:rsid w:val="00BA41A0"/>
    <w:rsid w:val="00BA4C2B"/>
    <w:rsid w:val="00BA4D3C"/>
    <w:rsid w:val="00BA550C"/>
    <w:rsid w:val="00BA76B0"/>
    <w:rsid w:val="00BA7726"/>
    <w:rsid w:val="00BA77B4"/>
    <w:rsid w:val="00BB0D88"/>
    <w:rsid w:val="00BB3458"/>
    <w:rsid w:val="00BB4139"/>
    <w:rsid w:val="00BB5E23"/>
    <w:rsid w:val="00BC16CB"/>
    <w:rsid w:val="00BC3589"/>
    <w:rsid w:val="00BC3AD7"/>
    <w:rsid w:val="00BC5911"/>
    <w:rsid w:val="00BC6D96"/>
    <w:rsid w:val="00BC7D2B"/>
    <w:rsid w:val="00BD162C"/>
    <w:rsid w:val="00BD1813"/>
    <w:rsid w:val="00BD2055"/>
    <w:rsid w:val="00BD24C3"/>
    <w:rsid w:val="00BD25CB"/>
    <w:rsid w:val="00BD3874"/>
    <w:rsid w:val="00BD4017"/>
    <w:rsid w:val="00BD4CA3"/>
    <w:rsid w:val="00BD4E2E"/>
    <w:rsid w:val="00BD5044"/>
    <w:rsid w:val="00BD5518"/>
    <w:rsid w:val="00BD597E"/>
    <w:rsid w:val="00BD6D10"/>
    <w:rsid w:val="00BD7894"/>
    <w:rsid w:val="00BD7BB6"/>
    <w:rsid w:val="00BE01BF"/>
    <w:rsid w:val="00BE3256"/>
    <w:rsid w:val="00BE364B"/>
    <w:rsid w:val="00BE4372"/>
    <w:rsid w:val="00BE57A3"/>
    <w:rsid w:val="00BE6BA8"/>
    <w:rsid w:val="00BF3AF0"/>
    <w:rsid w:val="00BF3CA0"/>
    <w:rsid w:val="00BF4A03"/>
    <w:rsid w:val="00BF5000"/>
    <w:rsid w:val="00BF6533"/>
    <w:rsid w:val="00C00527"/>
    <w:rsid w:val="00C025DB"/>
    <w:rsid w:val="00C04028"/>
    <w:rsid w:val="00C043BC"/>
    <w:rsid w:val="00C046A3"/>
    <w:rsid w:val="00C0487F"/>
    <w:rsid w:val="00C05696"/>
    <w:rsid w:val="00C07031"/>
    <w:rsid w:val="00C10680"/>
    <w:rsid w:val="00C1109F"/>
    <w:rsid w:val="00C15E56"/>
    <w:rsid w:val="00C16E96"/>
    <w:rsid w:val="00C17786"/>
    <w:rsid w:val="00C2275F"/>
    <w:rsid w:val="00C22D9E"/>
    <w:rsid w:val="00C23825"/>
    <w:rsid w:val="00C277BB"/>
    <w:rsid w:val="00C305C6"/>
    <w:rsid w:val="00C30FE2"/>
    <w:rsid w:val="00C318A5"/>
    <w:rsid w:val="00C3249A"/>
    <w:rsid w:val="00C32DD3"/>
    <w:rsid w:val="00C34CF9"/>
    <w:rsid w:val="00C4153C"/>
    <w:rsid w:val="00C435F3"/>
    <w:rsid w:val="00C44546"/>
    <w:rsid w:val="00C449ED"/>
    <w:rsid w:val="00C44B72"/>
    <w:rsid w:val="00C45810"/>
    <w:rsid w:val="00C46C11"/>
    <w:rsid w:val="00C4794B"/>
    <w:rsid w:val="00C47E2C"/>
    <w:rsid w:val="00C50761"/>
    <w:rsid w:val="00C50767"/>
    <w:rsid w:val="00C50C2D"/>
    <w:rsid w:val="00C51296"/>
    <w:rsid w:val="00C51E63"/>
    <w:rsid w:val="00C520B7"/>
    <w:rsid w:val="00C53905"/>
    <w:rsid w:val="00C54155"/>
    <w:rsid w:val="00C55FFA"/>
    <w:rsid w:val="00C566A5"/>
    <w:rsid w:val="00C56A70"/>
    <w:rsid w:val="00C601A8"/>
    <w:rsid w:val="00C608B7"/>
    <w:rsid w:val="00C6151C"/>
    <w:rsid w:val="00C624AF"/>
    <w:rsid w:val="00C626C9"/>
    <w:rsid w:val="00C64222"/>
    <w:rsid w:val="00C659D4"/>
    <w:rsid w:val="00C6602E"/>
    <w:rsid w:val="00C67325"/>
    <w:rsid w:val="00C6773D"/>
    <w:rsid w:val="00C72BBF"/>
    <w:rsid w:val="00C72FA9"/>
    <w:rsid w:val="00C7482C"/>
    <w:rsid w:val="00C77246"/>
    <w:rsid w:val="00C80440"/>
    <w:rsid w:val="00C804B6"/>
    <w:rsid w:val="00C80EFF"/>
    <w:rsid w:val="00C817C9"/>
    <w:rsid w:val="00C81E11"/>
    <w:rsid w:val="00C8362B"/>
    <w:rsid w:val="00C83D55"/>
    <w:rsid w:val="00C842D3"/>
    <w:rsid w:val="00C846C6"/>
    <w:rsid w:val="00C8740E"/>
    <w:rsid w:val="00C91E63"/>
    <w:rsid w:val="00C93127"/>
    <w:rsid w:val="00C9420F"/>
    <w:rsid w:val="00C94C39"/>
    <w:rsid w:val="00C96FB7"/>
    <w:rsid w:val="00C97DD1"/>
    <w:rsid w:val="00CA0D53"/>
    <w:rsid w:val="00CA21E9"/>
    <w:rsid w:val="00CA2E2D"/>
    <w:rsid w:val="00CA45B7"/>
    <w:rsid w:val="00CA4610"/>
    <w:rsid w:val="00CA53AB"/>
    <w:rsid w:val="00CA6500"/>
    <w:rsid w:val="00CA70DF"/>
    <w:rsid w:val="00CA7664"/>
    <w:rsid w:val="00CA7B10"/>
    <w:rsid w:val="00CB1C31"/>
    <w:rsid w:val="00CB23DF"/>
    <w:rsid w:val="00CB3267"/>
    <w:rsid w:val="00CB33D5"/>
    <w:rsid w:val="00CB35AB"/>
    <w:rsid w:val="00CB40D2"/>
    <w:rsid w:val="00CB4505"/>
    <w:rsid w:val="00CB7292"/>
    <w:rsid w:val="00CC0026"/>
    <w:rsid w:val="00CC0AE3"/>
    <w:rsid w:val="00CC1231"/>
    <w:rsid w:val="00CC1897"/>
    <w:rsid w:val="00CC2017"/>
    <w:rsid w:val="00CC20E7"/>
    <w:rsid w:val="00CC278A"/>
    <w:rsid w:val="00CC2E98"/>
    <w:rsid w:val="00CC45D0"/>
    <w:rsid w:val="00CD172A"/>
    <w:rsid w:val="00CD1952"/>
    <w:rsid w:val="00CD287D"/>
    <w:rsid w:val="00CD2A59"/>
    <w:rsid w:val="00CD3C4B"/>
    <w:rsid w:val="00CD598D"/>
    <w:rsid w:val="00CD6F1F"/>
    <w:rsid w:val="00CD70D2"/>
    <w:rsid w:val="00CE0A55"/>
    <w:rsid w:val="00CE0C78"/>
    <w:rsid w:val="00CE326F"/>
    <w:rsid w:val="00CE32AB"/>
    <w:rsid w:val="00CE3C74"/>
    <w:rsid w:val="00CE400A"/>
    <w:rsid w:val="00CE53EB"/>
    <w:rsid w:val="00CE68D5"/>
    <w:rsid w:val="00CE6A87"/>
    <w:rsid w:val="00CE6ACD"/>
    <w:rsid w:val="00CF086A"/>
    <w:rsid w:val="00CF13D6"/>
    <w:rsid w:val="00CF215B"/>
    <w:rsid w:val="00CF3B96"/>
    <w:rsid w:val="00CF61DA"/>
    <w:rsid w:val="00CF71CF"/>
    <w:rsid w:val="00CF7C1D"/>
    <w:rsid w:val="00D00E41"/>
    <w:rsid w:val="00D01CAE"/>
    <w:rsid w:val="00D01D80"/>
    <w:rsid w:val="00D05E0D"/>
    <w:rsid w:val="00D0645A"/>
    <w:rsid w:val="00D07437"/>
    <w:rsid w:val="00D11562"/>
    <w:rsid w:val="00D143B2"/>
    <w:rsid w:val="00D149EC"/>
    <w:rsid w:val="00D14FAE"/>
    <w:rsid w:val="00D15062"/>
    <w:rsid w:val="00D1672B"/>
    <w:rsid w:val="00D17668"/>
    <w:rsid w:val="00D205D1"/>
    <w:rsid w:val="00D20BA2"/>
    <w:rsid w:val="00D20EAF"/>
    <w:rsid w:val="00D22780"/>
    <w:rsid w:val="00D23269"/>
    <w:rsid w:val="00D23602"/>
    <w:rsid w:val="00D2416A"/>
    <w:rsid w:val="00D30E3F"/>
    <w:rsid w:val="00D316FC"/>
    <w:rsid w:val="00D31C71"/>
    <w:rsid w:val="00D33D15"/>
    <w:rsid w:val="00D33F0F"/>
    <w:rsid w:val="00D34D3B"/>
    <w:rsid w:val="00D34E15"/>
    <w:rsid w:val="00D36C5C"/>
    <w:rsid w:val="00D37807"/>
    <w:rsid w:val="00D37D64"/>
    <w:rsid w:val="00D41EDB"/>
    <w:rsid w:val="00D42240"/>
    <w:rsid w:val="00D427B7"/>
    <w:rsid w:val="00D42B6F"/>
    <w:rsid w:val="00D44035"/>
    <w:rsid w:val="00D44044"/>
    <w:rsid w:val="00D448A2"/>
    <w:rsid w:val="00D46657"/>
    <w:rsid w:val="00D47412"/>
    <w:rsid w:val="00D50AAC"/>
    <w:rsid w:val="00D50BF9"/>
    <w:rsid w:val="00D50EEC"/>
    <w:rsid w:val="00D51BEE"/>
    <w:rsid w:val="00D52490"/>
    <w:rsid w:val="00D52CE1"/>
    <w:rsid w:val="00D53362"/>
    <w:rsid w:val="00D54265"/>
    <w:rsid w:val="00D55484"/>
    <w:rsid w:val="00D55815"/>
    <w:rsid w:val="00D567C6"/>
    <w:rsid w:val="00D56969"/>
    <w:rsid w:val="00D56DA3"/>
    <w:rsid w:val="00D57982"/>
    <w:rsid w:val="00D61B6A"/>
    <w:rsid w:val="00D61BBC"/>
    <w:rsid w:val="00D62463"/>
    <w:rsid w:val="00D626A5"/>
    <w:rsid w:val="00D6321E"/>
    <w:rsid w:val="00D70176"/>
    <w:rsid w:val="00D705F5"/>
    <w:rsid w:val="00D70916"/>
    <w:rsid w:val="00D73179"/>
    <w:rsid w:val="00D733F5"/>
    <w:rsid w:val="00D74023"/>
    <w:rsid w:val="00D74025"/>
    <w:rsid w:val="00D74D37"/>
    <w:rsid w:val="00D7702B"/>
    <w:rsid w:val="00D77F62"/>
    <w:rsid w:val="00D80E14"/>
    <w:rsid w:val="00D810AF"/>
    <w:rsid w:val="00D827A5"/>
    <w:rsid w:val="00D829A3"/>
    <w:rsid w:val="00D834FA"/>
    <w:rsid w:val="00D83B5E"/>
    <w:rsid w:val="00D84FA2"/>
    <w:rsid w:val="00D85C2F"/>
    <w:rsid w:val="00D9144F"/>
    <w:rsid w:val="00D9162B"/>
    <w:rsid w:val="00D916F5"/>
    <w:rsid w:val="00D91A37"/>
    <w:rsid w:val="00D91EC4"/>
    <w:rsid w:val="00D92C13"/>
    <w:rsid w:val="00D9380B"/>
    <w:rsid w:val="00D93D67"/>
    <w:rsid w:val="00D94664"/>
    <w:rsid w:val="00D94E65"/>
    <w:rsid w:val="00D96616"/>
    <w:rsid w:val="00DA0E65"/>
    <w:rsid w:val="00DA1441"/>
    <w:rsid w:val="00DA1D9F"/>
    <w:rsid w:val="00DA2915"/>
    <w:rsid w:val="00DA33B6"/>
    <w:rsid w:val="00DA33C3"/>
    <w:rsid w:val="00DA3F29"/>
    <w:rsid w:val="00DA4EF0"/>
    <w:rsid w:val="00DA7334"/>
    <w:rsid w:val="00DB2353"/>
    <w:rsid w:val="00DB4630"/>
    <w:rsid w:val="00DB59FC"/>
    <w:rsid w:val="00DB612F"/>
    <w:rsid w:val="00DB68D9"/>
    <w:rsid w:val="00DB6905"/>
    <w:rsid w:val="00DB6BF4"/>
    <w:rsid w:val="00DC0446"/>
    <w:rsid w:val="00DC0FC0"/>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1E1F"/>
    <w:rsid w:val="00DD22E8"/>
    <w:rsid w:val="00DD444A"/>
    <w:rsid w:val="00DD452B"/>
    <w:rsid w:val="00DD5598"/>
    <w:rsid w:val="00DD6553"/>
    <w:rsid w:val="00DE11B7"/>
    <w:rsid w:val="00DE315F"/>
    <w:rsid w:val="00DE36FF"/>
    <w:rsid w:val="00DE3DB4"/>
    <w:rsid w:val="00DE4475"/>
    <w:rsid w:val="00DE530B"/>
    <w:rsid w:val="00DE5BD3"/>
    <w:rsid w:val="00DE60B3"/>
    <w:rsid w:val="00DE6DA8"/>
    <w:rsid w:val="00DF10C3"/>
    <w:rsid w:val="00DF1761"/>
    <w:rsid w:val="00DF3200"/>
    <w:rsid w:val="00DF3BAC"/>
    <w:rsid w:val="00DF3F98"/>
    <w:rsid w:val="00DF4359"/>
    <w:rsid w:val="00DF4F3E"/>
    <w:rsid w:val="00DF5874"/>
    <w:rsid w:val="00DF69DF"/>
    <w:rsid w:val="00E00054"/>
    <w:rsid w:val="00E00688"/>
    <w:rsid w:val="00E00B01"/>
    <w:rsid w:val="00E02CA0"/>
    <w:rsid w:val="00E039DB"/>
    <w:rsid w:val="00E03D92"/>
    <w:rsid w:val="00E041AA"/>
    <w:rsid w:val="00E04D8D"/>
    <w:rsid w:val="00E05C27"/>
    <w:rsid w:val="00E06193"/>
    <w:rsid w:val="00E06551"/>
    <w:rsid w:val="00E0668A"/>
    <w:rsid w:val="00E06E96"/>
    <w:rsid w:val="00E119F2"/>
    <w:rsid w:val="00E128AA"/>
    <w:rsid w:val="00E143F2"/>
    <w:rsid w:val="00E14A24"/>
    <w:rsid w:val="00E16672"/>
    <w:rsid w:val="00E206BE"/>
    <w:rsid w:val="00E207E6"/>
    <w:rsid w:val="00E20EB6"/>
    <w:rsid w:val="00E21269"/>
    <w:rsid w:val="00E21290"/>
    <w:rsid w:val="00E2224C"/>
    <w:rsid w:val="00E223FD"/>
    <w:rsid w:val="00E2381A"/>
    <w:rsid w:val="00E250F9"/>
    <w:rsid w:val="00E255BF"/>
    <w:rsid w:val="00E255E8"/>
    <w:rsid w:val="00E30A8A"/>
    <w:rsid w:val="00E31928"/>
    <w:rsid w:val="00E32D13"/>
    <w:rsid w:val="00E34AD4"/>
    <w:rsid w:val="00E34BE4"/>
    <w:rsid w:val="00E3586F"/>
    <w:rsid w:val="00E35971"/>
    <w:rsid w:val="00E36410"/>
    <w:rsid w:val="00E40405"/>
    <w:rsid w:val="00E41450"/>
    <w:rsid w:val="00E43558"/>
    <w:rsid w:val="00E43EA8"/>
    <w:rsid w:val="00E4445A"/>
    <w:rsid w:val="00E44936"/>
    <w:rsid w:val="00E455E1"/>
    <w:rsid w:val="00E47A6E"/>
    <w:rsid w:val="00E47F76"/>
    <w:rsid w:val="00E50477"/>
    <w:rsid w:val="00E50E30"/>
    <w:rsid w:val="00E51B2B"/>
    <w:rsid w:val="00E52CB0"/>
    <w:rsid w:val="00E545CF"/>
    <w:rsid w:val="00E563FC"/>
    <w:rsid w:val="00E614B3"/>
    <w:rsid w:val="00E62D74"/>
    <w:rsid w:val="00E6306D"/>
    <w:rsid w:val="00E65FB5"/>
    <w:rsid w:val="00E660E8"/>
    <w:rsid w:val="00E661AA"/>
    <w:rsid w:val="00E66EA5"/>
    <w:rsid w:val="00E70E45"/>
    <w:rsid w:val="00E714A9"/>
    <w:rsid w:val="00E717C6"/>
    <w:rsid w:val="00E72B6E"/>
    <w:rsid w:val="00E72C1B"/>
    <w:rsid w:val="00E73062"/>
    <w:rsid w:val="00E73559"/>
    <w:rsid w:val="00E7456F"/>
    <w:rsid w:val="00E750C9"/>
    <w:rsid w:val="00E75AA0"/>
    <w:rsid w:val="00E77176"/>
    <w:rsid w:val="00E77928"/>
    <w:rsid w:val="00E77929"/>
    <w:rsid w:val="00E807E7"/>
    <w:rsid w:val="00E8265D"/>
    <w:rsid w:val="00E82795"/>
    <w:rsid w:val="00E828DC"/>
    <w:rsid w:val="00E82E84"/>
    <w:rsid w:val="00E84369"/>
    <w:rsid w:val="00E84EF5"/>
    <w:rsid w:val="00E858BA"/>
    <w:rsid w:val="00E90601"/>
    <w:rsid w:val="00E90999"/>
    <w:rsid w:val="00E90B7C"/>
    <w:rsid w:val="00E90CE6"/>
    <w:rsid w:val="00E912A6"/>
    <w:rsid w:val="00E91509"/>
    <w:rsid w:val="00E91C81"/>
    <w:rsid w:val="00E9257F"/>
    <w:rsid w:val="00E928F3"/>
    <w:rsid w:val="00E92C46"/>
    <w:rsid w:val="00E93AAB"/>
    <w:rsid w:val="00E9413F"/>
    <w:rsid w:val="00E96498"/>
    <w:rsid w:val="00E9708A"/>
    <w:rsid w:val="00EA136B"/>
    <w:rsid w:val="00EA2249"/>
    <w:rsid w:val="00EA2E4F"/>
    <w:rsid w:val="00EA44ED"/>
    <w:rsid w:val="00EA4A71"/>
    <w:rsid w:val="00EA59A4"/>
    <w:rsid w:val="00EA7500"/>
    <w:rsid w:val="00EA77E3"/>
    <w:rsid w:val="00EA7F41"/>
    <w:rsid w:val="00EB18A2"/>
    <w:rsid w:val="00EB39EE"/>
    <w:rsid w:val="00EB5372"/>
    <w:rsid w:val="00EB5E6C"/>
    <w:rsid w:val="00EB61C2"/>
    <w:rsid w:val="00EC129F"/>
    <w:rsid w:val="00EC239B"/>
    <w:rsid w:val="00EC3E8B"/>
    <w:rsid w:val="00EC41ED"/>
    <w:rsid w:val="00EC4342"/>
    <w:rsid w:val="00EC4519"/>
    <w:rsid w:val="00EC6926"/>
    <w:rsid w:val="00EC6936"/>
    <w:rsid w:val="00EC77F2"/>
    <w:rsid w:val="00ED0C42"/>
    <w:rsid w:val="00ED1367"/>
    <w:rsid w:val="00ED4F9C"/>
    <w:rsid w:val="00ED5421"/>
    <w:rsid w:val="00ED5F4D"/>
    <w:rsid w:val="00ED6E80"/>
    <w:rsid w:val="00ED78C8"/>
    <w:rsid w:val="00EE090D"/>
    <w:rsid w:val="00EE1B72"/>
    <w:rsid w:val="00EE24C0"/>
    <w:rsid w:val="00EE5405"/>
    <w:rsid w:val="00EE5710"/>
    <w:rsid w:val="00EF04ED"/>
    <w:rsid w:val="00EF2FF4"/>
    <w:rsid w:val="00EF3D75"/>
    <w:rsid w:val="00EF43FD"/>
    <w:rsid w:val="00EF4BCF"/>
    <w:rsid w:val="00EF7577"/>
    <w:rsid w:val="00F006CA"/>
    <w:rsid w:val="00F0080E"/>
    <w:rsid w:val="00F010D8"/>
    <w:rsid w:val="00F03BEA"/>
    <w:rsid w:val="00F07236"/>
    <w:rsid w:val="00F079C4"/>
    <w:rsid w:val="00F103E6"/>
    <w:rsid w:val="00F114D7"/>
    <w:rsid w:val="00F1269D"/>
    <w:rsid w:val="00F147A2"/>
    <w:rsid w:val="00F14C31"/>
    <w:rsid w:val="00F15947"/>
    <w:rsid w:val="00F16338"/>
    <w:rsid w:val="00F16D1C"/>
    <w:rsid w:val="00F1787F"/>
    <w:rsid w:val="00F20920"/>
    <w:rsid w:val="00F211C3"/>
    <w:rsid w:val="00F2192E"/>
    <w:rsid w:val="00F219AF"/>
    <w:rsid w:val="00F21E6C"/>
    <w:rsid w:val="00F23627"/>
    <w:rsid w:val="00F2417A"/>
    <w:rsid w:val="00F25EE3"/>
    <w:rsid w:val="00F27535"/>
    <w:rsid w:val="00F307AA"/>
    <w:rsid w:val="00F30A51"/>
    <w:rsid w:val="00F30C4B"/>
    <w:rsid w:val="00F31212"/>
    <w:rsid w:val="00F3180C"/>
    <w:rsid w:val="00F3180E"/>
    <w:rsid w:val="00F339D1"/>
    <w:rsid w:val="00F342DA"/>
    <w:rsid w:val="00F34999"/>
    <w:rsid w:val="00F35B6E"/>
    <w:rsid w:val="00F36B18"/>
    <w:rsid w:val="00F3720E"/>
    <w:rsid w:val="00F37315"/>
    <w:rsid w:val="00F41292"/>
    <w:rsid w:val="00F41E2B"/>
    <w:rsid w:val="00F42B5F"/>
    <w:rsid w:val="00F46962"/>
    <w:rsid w:val="00F47693"/>
    <w:rsid w:val="00F4789F"/>
    <w:rsid w:val="00F50DD0"/>
    <w:rsid w:val="00F510CE"/>
    <w:rsid w:val="00F519AF"/>
    <w:rsid w:val="00F525DF"/>
    <w:rsid w:val="00F54ADF"/>
    <w:rsid w:val="00F551CE"/>
    <w:rsid w:val="00F55486"/>
    <w:rsid w:val="00F55B77"/>
    <w:rsid w:val="00F5609C"/>
    <w:rsid w:val="00F5750B"/>
    <w:rsid w:val="00F613EB"/>
    <w:rsid w:val="00F617B6"/>
    <w:rsid w:val="00F620A3"/>
    <w:rsid w:val="00F654BF"/>
    <w:rsid w:val="00F65CC9"/>
    <w:rsid w:val="00F66A1B"/>
    <w:rsid w:val="00F67D3C"/>
    <w:rsid w:val="00F67F77"/>
    <w:rsid w:val="00F7156F"/>
    <w:rsid w:val="00F7164A"/>
    <w:rsid w:val="00F71971"/>
    <w:rsid w:val="00F725DC"/>
    <w:rsid w:val="00F74436"/>
    <w:rsid w:val="00F74CEA"/>
    <w:rsid w:val="00F75BF3"/>
    <w:rsid w:val="00F76B20"/>
    <w:rsid w:val="00F80152"/>
    <w:rsid w:val="00F80B94"/>
    <w:rsid w:val="00F80FB7"/>
    <w:rsid w:val="00F81ABB"/>
    <w:rsid w:val="00F81E59"/>
    <w:rsid w:val="00F825D4"/>
    <w:rsid w:val="00F82E94"/>
    <w:rsid w:val="00F84273"/>
    <w:rsid w:val="00F852A9"/>
    <w:rsid w:val="00F856E7"/>
    <w:rsid w:val="00F86C89"/>
    <w:rsid w:val="00F87730"/>
    <w:rsid w:val="00F91BBD"/>
    <w:rsid w:val="00F91FBB"/>
    <w:rsid w:val="00F94545"/>
    <w:rsid w:val="00F94776"/>
    <w:rsid w:val="00F94C4D"/>
    <w:rsid w:val="00F94FA4"/>
    <w:rsid w:val="00F970A9"/>
    <w:rsid w:val="00FA0AB4"/>
    <w:rsid w:val="00FA1571"/>
    <w:rsid w:val="00FA1FDC"/>
    <w:rsid w:val="00FA208D"/>
    <w:rsid w:val="00FA2E85"/>
    <w:rsid w:val="00FA3CFC"/>
    <w:rsid w:val="00FA4605"/>
    <w:rsid w:val="00FA53E1"/>
    <w:rsid w:val="00FA56BB"/>
    <w:rsid w:val="00FA5E1B"/>
    <w:rsid w:val="00FA6FC1"/>
    <w:rsid w:val="00FA7D13"/>
    <w:rsid w:val="00FB0A03"/>
    <w:rsid w:val="00FB0AA9"/>
    <w:rsid w:val="00FB111B"/>
    <w:rsid w:val="00FB1371"/>
    <w:rsid w:val="00FB16BB"/>
    <w:rsid w:val="00FB1984"/>
    <w:rsid w:val="00FB2400"/>
    <w:rsid w:val="00FB2810"/>
    <w:rsid w:val="00FB2C70"/>
    <w:rsid w:val="00FB7148"/>
    <w:rsid w:val="00FC1355"/>
    <w:rsid w:val="00FC4B96"/>
    <w:rsid w:val="00FC4CA7"/>
    <w:rsid w:val="00FC6137"/>
    <w:rsid w:val="00FC681A"/>
    <w:rsid w:val="00FD024E"/>
    <w:rsid w:val="00FD07F8"/>
    <w:rsid w:val="00FD0A0B"/>
    <w:rsid w:val="00FD4103"/>
    <w:rsid w:val="00FD4240"/>
    <w:rsid w:val="00FD48F2"/>
    <w:rsid w:val="00FD49F3"/>
    <w:rsid w:val="00FD5F80"/>
    <w:rsid w:val="00FE08D3"/>
    <w:rsid w:val="00FE0C49"/>
    <w:rsid w:val="00FE1C48"/>
    <w:rsid w:val="00FE4B41"/>
    <w:rsid w:val="00FE6924"/>
    <w:rsid w:val="00FF3625"/>
    <w:rsid w:val="00FF3E00"/>
    <w:rsid w:val="00FF40A9"/>
    <w:rsid w:val="00FF644A"/>
    <w:rsid w:val="00FF6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2B7F8E5D-F5BB-42AF-A673-26E3AE21C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link w:val="af3"/>
    <w:uiPriority w:val="34"/>
    <w:rsid w:val="007F58B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1240603636">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938483344">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557C9-10F9-4604-8606-2D8842C97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1385</Words>
  <Characters>7895</Characters>
  <Application>Microsoft Office Word</Application>
  <DocSecurity>0</DocSecurity>
  <Lines>65</Lines>
  <Paragraphs>18</Paragraphs>
  <ScaleCrop>false</ScaleCrop>
  <Company>vivo mobile communication co.</Company>
  <LinksUpToDate>false</LinksUpToDate>
  <CharactersWithSpaces>9262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vivo</cp:lastModifiedBy>
  <cp:revision>5</cp:revision>
  <cp:lastPrinted>2008-12-09T03:19:00Z</cp:lastPrinted>
  <dcterms:created xsi:type="dcterms:W3CDTF">2017-09-11T06:55:00Z</dcterms:created>
  <dcterms:modified xsi:type="dcterms:W3CDTF">2017-09-11T11:19:00Z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